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A8801" w14:textId="77777777" w:rsidR="00CE25BD" w:rsidRPr="00CE25BD" w:rsidRDefault="00CE25BD" w:rsidP="00B74400">
      <w:pPr>
        <w:shd w:val="clear" w:color="auto" w:fill="FFFFFF"/>
        <w:spacing w:line="276" w:lineRule="auto"/>
        <w:jc w:val="both"/>
        <w:rPr>
          <w:rFonts w:ascii="Times New Roman" w:eastAsia="Times New Roman" w:hAnsi="Times New Roman" w:cs="Times New Roman"/>
          <w:b/>
          <w:bCs/>
          <w:color w:val="222222"/>
          <w:sz w:val="24"/>
          <w:szCs w:val="24"/>
          <w:lang w:bidi="fa-IR"/>
        </w:rPr>
      </w:pPr>
      <w:r w:rsidRPr="00CE25BD">
        <w:rPr>
          <w:rFonts w:ascii="Times New Roman" w:eastAsia="Times New Roman" w:hAnsi="Times New Roman" w:cs="Times New Roman"/>
          <w:b/>
          <w:bCs/>
          <w:color w:val="222222"/>
          <w:sz w:val="24"/>
          <w:szCs w:val="24"/>
          <w:lang w:bidi="fa-IR"/>
        </w:rPr>
        <w:t>Kerman University of Medical Sciences</w:t>
      </w:r>
    </w:p>
    <w:p w14:paraId="0A608461" w14:textId="77777777" w:rsidR="00CE25BD" w:rsidRPr="00CE25BD" w:rsidRDefault="00CE25BD" w:rsidP="00B74400">
      <w:pPr>
        <w:shd w:val="clear" w:color="auto" w:fill="FFFFFF"/>
        <w:spacing w:line="276" w:lineRule="auto"/>
        <w:jc w:val="both"/>
        <w:rPr>
          <w:rFonts w:ascii="Times New Roman" w:eastAsia="Times New Roman" w:hAnsi="Times New Roman" w:cs="Times New Roman"/>
          <w:b/>
          <w:bCs/>
          <w:color w:val="222222"/>
          <w:sz w:val="24"/>
          <w:szCs w:val="24"/>
          <w:lang w:bidi="fa-IR"/>
        </w:rPr>
      </w:pPr>
      <w:r w:rsidRPr="00CE25BD">
        <w:rPr>
          <w:rFonts w:ascii="Times New Roman" w:eastAsia="Times New Roman" w:hAnsi="Times New Roman" w:cs="Times New Roman"/>
          <w:b/>
          <w:bCs/>
          <w:color w:val="222222"/>
          <w:sz w:val="24"/>
          <w:szCs w:val="24"/>
          <w:lang w:bidi="fa-IR"/>
        </w:rPr>
        <w:t>Faculty of Public Health</w:t>
      </w:r>
    </w:p>
    <w:p w14:paraId="33C33403" w14:textId="77777777" w:rsidR="00CE25BD" w:rsidRPr="00CE25BD" w:rsidRDefault="00CE25BD" w:rsidP="00683B8F">
      <w:pPr>
        <w:shd w:val="clear" w:color="auto" w:fill="FFFFFF"/>
        <w:spacing w:line="276" w:lineRule="auto"/>
        <w:jc w:val="both"/>
        <w:rPr>
          <w:rFonts w:ascii="Times New Roman" w:eastAsia="Times New Roman" w:hAnsi="Times New Roman" w:cs="Times New Roman"/>
          <w:b/>
          <w:bCs/>
          <w:color w:val="222222"/>
          <w:sz w:val="24"/>
          <w:szCs w:val="24"/>
          <w:lang w:bidi="fa-IR"/>
        </w:rPr>
      </w:pPr>
      <w:r w:rsidRPr="00CE25BD">
        <w:rPr>
          <w:rFonts w:ascii="Times New Roman" w:eastAsia="Times New Roman" w:hAnsi="Times New Roman" w:cs="Times New Roman"/>
          <w:b/>
          <w:bCs/>
          <w:color w:val="222222"/>
          <w:sz w:val="24"/>
          <w:szCs w:val="24"/>
          <w:lang w:bidi="fa-IR"/>
        </w:rPr>
        <w:t xml:space="preserve">Department of </w:t>
      </w:r>
      <w:r w:rsidR="00683B8F" w:rsidRPr="00683B8F">
        <w:rPr>
          <w:rFonts w:ascii="Times New Roman" w:eastAsia="Times New Roman" w:hAnsi="Times New Roman" w:cs="Times New Roman"/>
          <w:b/>
          <w:bCs/>
          <w:color w:val="222222"/>
          <w:sz w:val="24"/>
          <w:szCs w:val="24"/>
          <w:lang w:bidi="fa-IR"/>
        </w:rPr>
        <w:t>Futures Studies in Health</w:t>
      </w:r>
    </w:p>
    <w:p w14:paraId="62AF2876" w14:textId="77777777" w:rsidR="00CE25BD" w:rsidRPr="00CE25BD" w:rsidRDefault="00CE25BD" w:rsidP="00683B8F">
      <w:pPr>
        <w:shd w:val="clear" w:color="auto" w:fill="FFFFFF"/>
        <w:spacing w:line="276" w:lineRule="auto"/>
        <w:jc w:val="both"/>
        <w:rPr>
          <w:rFonts w:ascii="Times New Roman" w:eastAsia="Times New Roman" w:hAnsi="Times New Roman" w:cs="Times New Roman"/>
          <w:b/>
          <w:bCs/>
          <w:color w:val="222222"/>
          <w:sz w:val="24"/>
          <w:szCs w:val="24"/>
          <w:rtl/>
          <w:lang w:bidi="fa-IR"/>
        </w:rPr>
      </w:pPr>
      <w:r w:rsidRPr="00CE25BD">
        <w:rPr>
          <w:rFonts w:ascii="Times New Roman" w:eastAsia="Times New Roman" w:hAnsi="Times New Roman" w:cs="Times New Roman"/>
          <w:b/>
          <w:bCs/>
          <w:color w:val="222222"/>
          <w:sz w:val="24"/>
          <w:szCs w:val="24"/>
          <w:lang w:bidi="fa-IR"/>
        </w:rPr>
        <w:t xml:space="preserve">Ph.D. in </w:t>
      </w:r>
      <w:r w:rsidR="00683B8F" w:rsidRPr="00683B8F">
        <w:rPr>
          <w:rFonts w:ascii="Times New Roman" w:eastAsia="Times New Roman" w:hAnsi="Times New Roman" w:cs="Times New Roman"/>
          <w:b/>
          <w:bCs/>
          <w:color w:val="222222"/>
          <w:sz w:val="24"/>
          <w:szCs w:val="24"/>
          <w:lang w:bidi="fa-IR"/>
        </w:rPr>
        <w:t>Futures Studies in Health</w:t>
      </w:r>
    </w:p>
    <w:p w14:paraId="74B01ABE" w14:textId="77777777" w:rsidR="00CE25BD" w:rsidRPr="00CE25BD" w:rsidRDefault="00CE25BD" w:rsidP="00B74400">
      <w:pPr>
        <w:shd w:val="clear" w:color="auto" w:fill="FFFFFF"/>
        <w:spacing w:line="276" w:lineRule="auto"/>
        <w:jc w:val="both"/>
        <w:rPr>
          <w:rFonts w:ascii="Times New Roman" w:eastAsia="Times New Roman" w:hAnsi="Times New Roman" w:cs="Times New Roman"/>
          <w:color w:val="222222"/>
          <w:sz w:val="24"/>
          <w:szCs w:val="24"/>
          <w:lang w:bidi="fa-IR"/>
        </w:rPr>
      </w:pPr>
      <w:r w:rsidRPr="00CE25BD">
        <w:rPr>
          <w:rFonts w:ascii="Times New Roman" w:eastAsia="Times New Roman" w:hAnsi="Times New Roman" w:cs="Times New Roman"/>
          <w:color w:val="222222"/>
          <w:sz w:val="24"/>
          <w:szCs w:val="24"/>
          <w:lang w:bidi="fa-IR"/>
        </w:rPr>
        <w:t>The study period spans approximately 3.5 to 4.5 years, during which students complete their theory courses over three semesters. In the fourth semester, students have the option to take a comprehensive exam, after which the remaining time is dedicated to completing their thesis.</w:t>
      </w:r>
    </w:p>
    <w:p w14:paraId="22FEF019" w14:textId="77777777" w:rsidR="008D6643" w:rsidRDefault="008D6643" w:rsidP="00B74400">
      <w:pPr>
        <w:spacing w:line="276" w:lineRule="auto"/>
        <w:jc w:val="both"/>
        <w:rPr>
          <w:rFonts w:asciiTheme="majorBidi" w:hAnsiTheme="majorBidi" w:cstheme="majorBidi"/>
          <w:sz w:val="24"/>
          <w:szCs w:val="24"/>
          <w:rtl/>
        </w:rPr>
      </w:pPr>
    </w:p>
    <w:p w14:paraId="294DB956" w14:textId="77777777" w:rsidR="00845FB7" w:rsidRPr="00845FB7" w:rsidRDefault="00845FB7" w:rsidP="00B74400">
      <w:pPr>
        <w:shd w:val="clear" w:color="auto" w:fill="FFFFFF"/>
        <w:spacing w:line="276" w:lineRule="auto"/>
        <w:jc w:val="both"/>
        <w:rPr>
          <w:rFonts w:ascii="Times New Roman" w:eastAsia="Times New Roman" w:hAnsi="Times New Roman" w:cs="Times New Roman"/>
          <w:b/>
          <w:bCs/>
          <w:color w:val="222222"/>
          <w:sz w:val="24"/>
          <w:szCs w:val="24"/>
          <w:lang w:bidi="fa-IR"/>
        </w:rPr>
      </w:pPr>
      <w:r w:rsidRPr="00845FB7">
        <w:rPr>
          <w:rFonts w:ascii="Times New Roman" w:eastAsia="Times New Roman" w:hAnsi="Times New Roman" w:cs="Times New Roman"/>
          <w:b/>
          <w:bCs/>
          <w:color w:val="222222"/>
          <w:sz w:val="24"/>
          <w:szCs w:val="24"/>
          <w:lang w:bidi="fa-IR"/>
        </w:rPr>
        <w:t>Lecturers:</w:t>
      </w:r>
    </w:p>
    <w:p w14:paraId="36F05720" w14:textId="77777777" w:rsidR="00ED5E50" w:rsidRDefault="00ED5E50" w:rsidP="00B74400">
      <w:pPr>
        <w:shd w:val="clear" w:color="auto" w:fill="FFFFFF"/>
        <w:spacing w:line="276" w:lineRule="auto"/>
        <w:jc w:val="both"/>
        <w:rPr>
          <w:rFonts w:ascii="Times New Roman" w:eastAsia="Times New Roman" w:hAnsi="Times New Roman" w:cs="Times New Roman"/>
          <w:color w:val="222222"/>
          <w:sz w:val="24"/>
          <w:szCs w:val="24"/>
          <w:lang w:bidi="fa-IR"/>
        </w:rPr>
      </w:pPr>
      <w:r w:rsidRPr="00F34B97">
        <w:rPr>
          <w:rFonts w:ascii="Times New Roman" w:eastAsia="Times New Roman" w:hAnsi="Times New Roman" w:cs="Times New Roman"/>
          <w:color w:val="222222"/>
          <w:sz w:val="24"/>
          <w:szCs w:val="24"/>
          <w:lang w:bidi="fa-IR"/>
        </w:rPr>
        <w:t>Dr. AliAkbar Haghdoost (Professor)</w:t>
      </w:r>
    </w:p>
    <w:p w14:paraId="227856D8" w14:textId="77777777" w:rsidR="001F677F" w:rsidRDefault="00845FB7" w:rsidP="001F677F">
      <w:pPr>
        <w:shd w:val="clear" w:color="auto" w:fill="FFFFFF"/>
        <w:spacing w:line="235" w:lineRule="atLeast"/>
        <w:rPr>
          <w:rFonts w:ascii="Times New Roman" w:eastAsia="Times New Roman" w:hAnsi="Times New Roman" w:cs="Times New Roman"/>
          <w:color w:val="222222"/>
          <w:sz w:val="24"/>
          <w:szCs w:val="24"/>
          <w:lang w:bidi="fa-IR"/>
        </w:rPr>
      </w:pPr>
      <w:r>
        <w:rPr>
          <w:rFonts w:asciiTheme="majorBidi" w:hAnsiTheme="majorBidi" w:cstheme="majorBidi"/>
          <w:sz w:val="24"/>
          <w:szCs w:val="24"/>
        </w:rPr>
        <w:t>Dr. Reza Dehnavieh</w:t>
      </w:r>
      <w:r w:rsidR="00F34B97">
        <w:rPr>
          <w:rFonts w:asciiTheme="majorBidi" w:hAnsiTheme="majorBidi" w:cstheme="majorBidi"/>
          <w:sz w:val="24"/>
          <w:szCs w:val="24"/>
        </w:rPr>
        <w:t xml:space="preserve"> </w:t>
      </w:r>
      <w:r w:rsidR="00F34B97" w:rsidRPr="00F34B97">
        <w:rPr>
          <w:rFonts w:ascii="Times New Roman" w:eastAsia="Times New Roman" w:hAnsi="Times New Roman" w:cs="Times New Roman"/>
          <w:color w:val="222222"/>
          <w:sz w:val="24"/>
          <w:szCs w:val="24"/>
          <w:lang w:bidi="fa-IR"/>
        </w:rPr>
        <w:t>(Professor)</w:t>
      </w:r>
    </w:p>
    <w:p w14:paraId="777B7836" w14:textId="0395BCCA" w:rsidR="001F677F" w:rsidRDefault="001F677F" w:rsidP="001F677F">
      <w:pPr>
        <w:shd w:val="clear" w:color="auto" w:fill="FFFFFF"/>
        <w:spacing w:line="235" w:lineRule="atLeast"/>
        <w:rPr>
          <w:rFonts w:asciiTheme="majorBidi" w:eastAsia="Times New Roman" w:hAnsiTheme="majorBidi" w:cstheme="majorBidi"/>
          <w:color w:val="222222"/>
          <w:sz w:val="24"/>
          <w:szCs w:val="24"/>
          <w:lang w:bidi="fa-IR"/>
        </w:rPr>
      </w:pPr>
      <w:r w:rsidRPr="001F677F">
        <w:rPr>
          <w:rFonts w:asciiTheme="majorBidi" w:eastAsia="Times New Roman" w:hAnsiTheme="majorBidi" w:cstheme="majorBidi"/>
          <w:color w:val="222222"/>
          <w:sz w:val="24"/>
          <w:szCs w:val="24"/>
          <w:lang w:bidi="fa-IR"/>
        </w:rPr>
        <w:t xml:space="preserve"> </w:t>
      </w:r>
      <w:r>
        <w:rPr>
          <w:rFonts w:asciiTheme="majorBidi" w:eastAsia="Times New Roman" w:hAnsiTheme="majorBidi" w:cstheme="majorBidi"/>
          <w:color w:val="222222"/>
          <w:sz w:val="24"/>
          <w:szCs w:val="24"/>
          <w:lang w:bidi="fa-IR"/>
        </w:rPr>
        <w:t>Dr. Hamid Sharifi (Professor)</w:t>
      </w:r>
    </w:p>
    <w:p w14:paraId="25CBF24F" w14:textId="2AECE04C" w:rsidR="00845FB7" w:rsidRDefault="001F677F" w:rsidP="001F677F">
      <w:pPr>
        <w:shd w:val="clear" w:color="auto" w:fill="FFFFFF"/>
        <w:spacing w:line="235" w:lineRule="atLeast"/>
        <w:rPr>
          <w:rFonts w:asciiTheme="majorBidi" w:eastAsia="Times New Roman" w:hAnsiTheme="majorBidi" w:cstheme="majorBidi"/>
          <w:color w:val="222222"/>
          <w:sz w:val="24"/>
          <w:szCs w:val="24"/>
          <w:lang w:bidi="fa-IR"/>
        </w:rPr>
      </w:pPr>
      <w:r>
        <w:rPr>
          <w:rFonts w:asciiTheme="majorBidi" w:eastAsia="Times New Roman" w:hAnsiTheme="majorBidi" w:cstheme="majorBidi"/>
          <w:color w:val="222222"/>
          <w:sz w:val="24"/>
          <w:szCs w:val="24"/>
          <w:lang w:bidi="fa-IR"/>
        </w:rPr>
        <w:t>Dr. Abbas Bahrampoor (Professor)</w:t>
      </w:r>
    </w:p>
    <w:p w14:paraId="091DA978" w14:textId="44254C14" w:rsidR="001F677F" w:rsidRDefault="001F677F" w:rsidP="001F677F">
      <w:pPr>
        <w:shd w:val="clear" w:color="auto" w:fill="FFFFFF"/>
        <w:spacing w:line="235" w:lineRule="atLeast"/>
        <w:rPr>
          <w:rFonts w:asciiTheme="majorBidi" w:eastAsia="Times New Roman" w:hAnsiTheme="majorBidi" w:cstheme="majorBidi"/>
          <w:color w:val="222222"/>
          <w:sz w:val="24"/>
          <w:szCs w:val="24"/>
          <w:lang w:bidi="fa-IR"/>
        </w:rPr>
      </w:pPr>
      <w:r>
        <w:rPr>
          <w:rFonts w:asciiTheme="majorBidi" w:eastAsia="Times New Roman" w:hAnsiTheme="majorBidi" w:cstheme="majorBidi"/>
          <w:color w:val="222222"/>
          <w:sz w:val="24"/>
          <w:szCs w:val="24"/>
          <w:lang w:bidi="fa-IR"/>
        </w:rPr>
        <w:t xml:space="preserve">Dr. Mohammad Hosein Mehrolhasani </w:t>
      </w:r>
      <w:r>
        <w:rPr>
          <w:rFonts w:asciiTheme="majorBidi" w:eastAsia="Times New Roman" w:hAnsiTheme="majorBidi" w:cstheme="majorBidi"/>
          <w:color w:val="222222"/>
          <w:sz w:val="24"/>
          <w:szCs w:val="24"/>
          <w:lang w:bidi="fa-IR"/>
        </w:rPr>
        <w:t>(Professor)</w:t>
      </w:r>
    </w:p>
    <w:p w14:paraId="3BF3079A" w14:textId="77777777" w:rsidR="001F677F" w:rsidRDefault="001F677F" w:rsidP="001F677F">
      <w:pPr>
        <w:shd w:val="clear" w:color="auto" w:fill="FFFFFF"/>
        <w:spacing w:line="276" w:lineRule="auto"/>
        <w:jc w:val="both"/>
        <w:rPr>
          <w:rFonts w:ascii="Times New Roman" w:eastAsia="Times New Roman" w:hAnsi="Times New Roman" w:cs="Times New Roman"/>
          <w:color w:val="222222"/>
          <w:sz w:val="24"/>
          <w:szCs w:val="24"/>
          <w:lang w:bidi="fa-IR"/>
        </w:rPr>
      </w:pPr>
      <w:r>
        <w:rPr>
          <w:rFonts w:ascii="Times New Roman" w:eastAsia="Times New Roman" w:hAnsi="Times New Roman" w:cs="Times New Roman"/>
          <w:color w:val="222222"/>
          <w:sz w:val="24"/>
          <w:szCs w:val="24"/>
          <w:lang w:bidi="fa-IR"/>
        </w:rPr>
        <w:t xml:space="preserve">Dr. Somayeh NooriHekmat (Associate professor) </w:t>
      </w:r>
    </w:p>
    <w:p w14:paraId="075C4AC5" w14:textId="5D421A9A" w:rsidR="001F677F" w:rsidRDefault="001F677F" w:rsidP="001F677F">
      <w:pPr>
        <w:shd w:val="clear" w:color="auto" w:fill="FFFFFF"/>
        <w:spacing w:line="276" w:lineRule="auto"/>
        <w:jc w:val="both"/>
        <w:rPr>
          <w:rFonts w:ascii="Times New Roman" w:eastAsia="Times New Roman" w:hAnsi="Times New Roman" w:cs="Times New Roman"/>
          <w:color w:val="222222"/>
          <w:sz w:val="24"/>
          <w:szCs w:val="24"/>
          <w:lang w:bidi="fa-IR"/>
        </w:rPr>
      </w:pPr>
      <w:r>
        <w:rPr>
          <w:rFonts w:ascii="Times New Roman" w:eastAsia="Times New Roman" w:hAnsi="Times New Roman" w:cs="Times New Roman"/>
          <w:color w:val="222222"/>
          <w:sz w:val="24"/>
          <w:szCs w:val="24"/>
          <w:lang w:bidi="fa-IR"/>
        </w:rPr>
        <w:t xml:space="preserve">Dr. Vahid Yazdi </w:t>
      </w:r>
      <w:r>
        <w:rPr>
          <w:rFonts w:ascii="Times New Roman" w:eastAsia="Times New Roman" w:hAnsi="Times New Roman" w:cs="Times New Roman"/>
          <w:color w:val="222222"/>
          <w:sz w:val="24"/>
          <w:szCs w:val="24"/>
          <w:lang w:bidi="fa-IR"/>
        </w:rPr>
        <w:t>(Associate professor)</w:t>
      </w:r>
    </w:p>
    <w:p w14:paraId="08BC7704" w14:textId="2B9009E2" w:rsidR="001F677F" w:rsidRPr="001F677F" w:rsidRDefault="001F677F" w:rsidP="001F677F">
      <w:pPr>
        <w:shd w:val="clear" w:color="auto" w:fill="FFFFFF"/>
        <w:spacing w:line="235" w:lineRule="atLeast"/>
        <w:rPr>
          <w:rFonts w:asciiTheme="majorBidi" w:eastAsia="Times New Roman" w:hAnsiTheme="majorBidi" w:cstheme="majorBidi"/>
          <w:color w:val="222222"/>
          <w:sz w:val="24"/>
          <w:szCs w:val="24"/>
          <w:lang w:bidi="fa-IR"/>
        </w:rPr>
      </w:pPr>
      <w:r>
        <w:rPr>
          <w:rFonts w:asciiTheme="majorBidi" w:eastAsia="Times New Roman" w:hAnsiTheme="majorBidi" w:cstheme="majorBidi"/>
          <w:color w:val="222222"/>
          <w:sz w:val="24"/>
          <w:szCs w:val="24"/>
          <w:lang w:bidi="fa-IR"/>
        </w:rPr>
        <w:t>Dr. Tania Dehesh (Associate Professor)</w:t>
      </w:r>
    </w:p>
    <w:p w14:paraId="4685E2C1" w14:textId="75776F57" w:rsidR="00E91AD4" w:rsidRDefault="00E91AD4" w:rsidP="001F677F">
      <w:pPr>
        <w:spacing w:line="276" w:lineRule="auto"/>
        <w:jc w:val="both"/>
        <w:rPr>
          <w:rFonts w:asciiTheme="majorBidi" w:hAnsiTheme="majorBidi" w:cstheme="majorBidi"/>
          <w:sz w:val="24"/>
          <w:szCs w:val="24"/>
        </w:rPr>
      </w:pPr>
      <w:r>
        <w:rPr>
          <w:rFonts w:asciiTheme="majorBidi" w:hAnsiTheme="majorBidi" w:cstheme="majorBidi"/>
          <w:sz w:val="24"/>
          <w:szCs w:val="24"/>
        </w:rPr>
        <w:t xml:space="preserve">Dr. Atousa Poursheikhali </w:t>
      </w:r>
      <w:r w:rsidR="001F677F" w:rsidRPr="00394393">
        <w:rPr>
          <w:rFonts w:ascii="Times New Roman" w:eastAsia="Times New Roman" w:hAnsi="Times New Roman" w:cs="Times New Roman"/>
          <w:color w:val="222222"/>
          <w:sz w:val="24"/>
          <w:szCs w:val="24"/>
          <w:lang w:bidi="fa-IR"/>
        </w:rPr>
        <w:t>(Assistant Professor)</w:t>
      </w:r>
    </w:p>
    <w:p w14:paraId="292442E4" w14:textId="77777777" w:rsidR="00E91AD4" w:rsidRDefault="00E91AD4" w:rsidP="00E91AD4">
      <w:pPr>
        <w:spacing w:line="276" w:lineRule="auto"/>
        <w:jc w:val="both"/>
        <w:rPr>
          <w:rFonts w:asciiTheme="majorBidi" w:hAnsiTheme="majorBidi" w:cstheme="majorBidi"/>
          <w:sz w:val="24"/>
          <w:szCs w:val="24"/>
        </w:rPr>
      </w:pPr>
      <w:r>
        <w:rPr>
          <w:rFonts w:asciiTheme="majorBidi" w:hAnsiTheme="majorBidi" w:cstheme="majorBidi"/>
          <w:sz w:val="24"/>
          <w:szCs w:val="24"/>
        </w:rPr>
        <w:t xml:space="preserve">Dr. </w:t>
      </w:r>
      <w:r w:rsidRPr="00394393">
        <w:rPr>
          <w:rFonts w:ascii="Times New Roman" w:eastAsia="Times New Roman" w:hAnsi="Times New Roman" w:cs="Times New Roman"/>
          <w:color w:val="222222"/>
          <w:sz w:val="24"/>
          <w:szCs w:val="24"/>
          <w:lang w:bidi="fa-IR"/>
        </w:rPr>
        <w:t>Mostafa Hosseini Golkar (Assistant Professor)</w:t>
      </w:r>
    </w:p>
    <w:p w14:paraId="3AE724C4" w14:textId="744EE58F" w:rsidR="00ED5E50" w:rsidRDefault="00ED5E50" w:rsidP="00B74400">
      <w:pPr>
        <w:shd w:val="clear" w:color="auto" w:fill="FFFFFF"/>
        <w:spacing w:line="276" w:lineRule="auto"/>
        <w:jc w:val="both"/>
        <w:rPr>
          <w:rFonts w:asciiTheme="majorBidi" w:eastAsia="Times New Roman" w:hAnsiTheme="majorBidi" w:cstheme="majorBidi"/>
          <w:color w:val="222222"/>
          <w:sz w:val="24"/>
          <w:szCs w:val="24"/>
          <w:lang w:bidi="fa-IR"/>
        </w:rPr>
      </w:pPr>
      <w:r>
        <w:rPr>
          <w:rFonts w:ascii="Times New Roman" w:eastAsia="Times New Roman" w:hAnsi="Times New Roman" w:cs="Times New Roman"/>
          <w:color w:val="222222"/>
          <w:sz w:val="24"/>
          <w:szCs w:val="24"/>
          <w:lang w:bidi="fa-IR"/>
        </w:rPr>
        <w:t xml:space="preserve">Dr. Ahmad Naghibzadeh Tahami </w:t>
      </w:r>
      <w:r>
        <w:rPr>
          <w:rFonts w:asciiTheme="majorBidi" w:eastAsia="Times New Roman" w:hAnsiTheme="majorBidi" w:cstheme="majorBidi"/>
          <w:color w:val="222222"/>
          <w:sz w:val="24"/>
          <w:szCs w:val="24"/>
          <w:lang w:bidi="fa-IR"/>
        </w:rPr>
        <w:t>(Assistant Professor)</w:t>
      </w:r>
    </w:p>
    <w:p w14:paraId="4CCF4CE6" w14:textId="77777777" w:rsidR="001F677F" w:rsidRPr="00F34B97" w:rsidRDefault="001F677F" w:rsidP="00B74400">
      <w:pPr>
        <w:shd w:val="clear" w:color="auto" w:fill="FFFFFF"/>
        <w:spacing w:line="276" w:lineRule="auto"/>
        <w:jc w:val="both"/>
        <w:rPr>
          <w:rFonts w:ascii="Times New Roman" w:eastAsia="Times New Roman" w:hAnsi="Times New Roman" w:cs="Times New Roman"/>
          <w:color w:val="222222"/>
          <w:sz w:val="24"/>
          <w:szCs w:val="24"/>
          <w:lang w:bidi="fa-IR"/>
        </w:rPr>
      </w:pPr>
    </w:p>
    <w:p w14:paraId="633DEAF3" w14:textId="21F40303" w:rsidR="00F34B97" w:rsidRDefault="00F34B97" w:rsidP="00B74400">
      <w:pPr>
        <w:spacing w:line="276" w:lineRule="auto"/>
        <w:jc w:val="both"/>
        <w:rPr>
          <w:rFonts w:asciiTheme="majorBidi" w:hAnsiTheme="majorBidi" w:cstheme="majorBidi"/>
          <w:sz w:val="24"/>
          <w:szCs w:val="24"/>
        </w:rPr>
      </w:pPr>
    </w:p>
    <w:p w14:paraId="596B4750" w14:textId="77777777" w:rsidR="0011676F" w:rsidRPr="0011676F" w:rsidRDefault="0011676F" w:rsidP="00B74400">
      <w:pPr>
        <w:shd w:val="clear" w:color="auto" w:fill="FFFFFF"/>
        <w:spacing w:line="276" w:lineRule="auto"/>
        <w:jc w:val="both"/>
        <w:rPr>
          <w:rFonts w:ascii="Times New Roman" w:eastAsia="Times New Roman" w:hAnsi="Times New Roman" w:cs="Times New Roman"/>
          <w:b/>
          <w:bCs/>
          <w:color w:val="222222"/>
          <w:sz w:val="24"/>
          <w:szCs w:val="24"/>
          <w:lang w:bidi="fa-IR"/>
        </w:rPr>
      </w:pPr>
      <w:r w:rsidRPr="0011676F">
        <w:rPr>
          <w:rFonts w:ascii="Times New Roman" w:eastAsia="Times New Roman" w:hAnsi="Times New Roman" w:cs="Times New Roman"/>
          <w:b/>
          <w:bCs/>
          <w:color w:val="222222"/>
          <w:sz w:val="24"/>
          <w:szCs w:val="24"/>
          <w:lang w:bidi="fa-IR"/>
        </w:rPr>
        <w:t xml:space="preserve">Strengths of the Department </w:t>
      </w:r>
    </w:p>
    <w:p w14:paraId="039BBC81" w14:textId="77777777" w:rsidR="0011676F" w:rsidRPr="0011676F" w:rsidRDefault="0011676F" w:rsidP="00131979">
      <w:pPr>
        <w:numPr>
          <w:ilvl w:val="0"/>
          <w:numId w:val="1"/>
        </w:numPr>
        <w:shd w:val="clear" w:color="auto" w:fill="FFFFFF"/>
        <w:spacing w:line="276" w:lineRule="auto"/>
        <w:contextualSpacing/>
        <w:jc w:val="both"/>
        <w:rPr>
          <w:rFonts w:ascii="Times New Roman" w:eastAsia="Times New Roman" w:hAnsi="Times New Roman" w:cs="Times New Roman"/>
          <w:color w:val="222222"/>
          <w:sz w:val="24"/>
          <w:szCs w:val="24"/>
          <w:lang w:bidi="fa-IR"/>
        </w:rPr>
      </w:pPr>
      <w:r w:rsidRPr="0011676F">
        <w:rPr>
          <w:rFonts w:ascii="Times New Roman" w:eastAsia="Times New Roman" w:hAnsi="Times New Roman" w:cs="Times New Roman"/>
          <w:color w:val="222222"/>
          <w:sz w:val="24"/>
          <w:szCs w:val="24"/>
          <w:lang w:bidi="fa-IR"/>
        </w:rPr>
        <w:t xml:space="preserve">Close collaboration with other disciplines in </w:t>
      </w:r>
      <w:r w:rsidR="00131979" w:rsidRPr="00131979">
        <w:rPr>
          <w:rFonts w:ascii="Times New Roman" w:eastAsia="Times New Roman" w:hAnsi="Times New Roman" w:cs="Times New Roman"/>
          <w:color w:val="222222"/>
          <w:sz w:val="24"/>
          <w:szCs w:val="24"/>
          <w:lang w:bidi="fa-IR"/>
        </w:rPr>
        <w:t xml:space="preserve">Futures Studies in Health </w:t>
      </w:r>
      <w:r w:rsidRPr="0011676F">
        <w:rPr>
          <w:rFonts w:ascii="Times New Roman" w:eastAsia="Times New Roman" w:hAnsi="Times New Roman" w:cs="Times New Roman"/>
          <w:color w:val="222222"/>
          <w:sz w:val="24"/>
          <w:szCs w:val="24"/>
          <w:lang w:bidi="fa-IR"/>
        </w:rPr>
        <w:t xml:space="preserve">(Biostatistics and </w:t>
      </w:r>
      <w:r w:rsidR="005A7C23" w:rsidRPr="005A7C23">
        <w:rPr>
          <w:rFonts w:ascii="Times New Roman" w:eastAsia="Times New Roman" w:hAnsi="Times New Roman" w:cs="Times New Roman"/>
          <w:color w:val="222222"/>
          <w:sz w:val="24"/>
          <w:szCs w:val="24"/>
          <w:lang w:bidi="fa-IR"/>
        </w:rPr>
        <w:t>Epidemiology</w:t>
      </w:r>
      <w:r w:rsidRPr="0011676F">
        <w:rPr>
          <w:rFonts w:ascii="Times New Roman" w:eastAsia="Times New Roman" w:hAnsi="Times New Roman" w:cs="Times New Roman"/>
          <w:color w:val="222222"/>
          <w:sz w:val="24"/>
          <w:szCs w:val="24"/>
          <w:lang w:bidi="fa-IR"/>
        </w:rPr>
        <w:t>)</w:t>
      </w:r>
    </w:p>
    <w:p w14:paraId="089B5EAF" w14:textId="77777777" w:rsidR="0011676F" w:rsidRDefault="0011676F" w:rsidP="00B74400">
      <w:pPr>
        <w:numPr>
          <w:ilvl w:val="0"/>
          <w:numId w:val="1"/>
        </w:numPr>
        <w:shd w:val="clear" w:color="auto" w:fill="FFFFFF"/>
        <w:spacing w:line="276" w:lineRule="auto"/>
        <w:contextualSpacing/>
        <w:jc w:val="both"/>
        <w:rPr>
          <w:rFonts w:ascii="Times New Roman" w:eastAsia="Times New Roman" w:hAnsi="Times New Roman" w:cs="Times New Roman"/>
          <w:color w:val="222222"/>
          <w:sz w:val="24"/>
          <w:szCs w:val="24"/>
          <w:lang w:bidi="fa-IR"/>
        </w:rPr>
      </w:pPr>
      <w:r w:rsidRPr="0011676F">
        <w:rPr>
          <w:rFonts w:ascii="Times New Roman" w:eastAsia="Times New Roman" w:hAnsi="Times New Roman" w:cs="Times New Roman"/>
          <w:color w:val="222222"/>
          <w:sz w:val="24"/>
          <w:szCs w:val="24"/>
          <w:lang w:bidi="fa-IR"/>
        </w:rPr>
        <w:t>Close collaboration with the Institute for Futures Studies in Health. This institute has seven research centers, including the HIV/STI Surveillance Research Center (a WHO Collaborating Center in HIV Surveillance in the Eastern Mediterranean Region; website: www.hivhub.ir), Modeling in Health Research Center, Medical Informatics, Social Determinants of Health, Health Disaster and Emergencies, Health Services Management, and Health Foresight and Innovation.</w:t>
      </w:r>
    </w:p>
    <w:p w14:paraId="6C3032C8" w14:textId="0CD4DDD7" w:rsidR="00DF0077" w:rsidRDefault="00FE65A1" w:rsidP="00B74400">
      <w:pPr>
        <w:numPr>
          <w:ilvl w:val="0"/>
          <w:numId w:val="1"/>
        </w:numPr>
        <w:shd w:val="clear" w:color="auto" w:fill="FFFFFF"/>
        <w:spacing w:line="276" w:lineRule="auto"/>
        <w:contextualSpacing/>
        <w:jc w:val="both"/>
        <w:rPr>
          <w:rFonts w:ascii="Times New Roman" w:eastAsia="Times New Roman" w:hAnsi="Times New Roman" w:cs="Times New Roman"/>
          <w:color w:val="222222"/>
          <w:sz w:val="24"/>
          <w:szCs w:val="24"/>
          <w:lang w:bidi="fa-IR"/>
        </w:rPr>
      </w:pPr>
      <w:r>
        <w:rPr>
          <w:rFonts w:ascii="Times New Roman" w:eastAsia="Times New Roman" w:hAnsi="Times New Roman" w:cs="Times New Roman"/>
          <w:color w:val="222222"/>
          <w:sz w:val="24"/>
          <w:szCs w:val="24"/>
          <w:lang w:bidi="fa-IR"/>
        </w:rPr>
        <w:t xml:space="preserve">Collaborating with </w:t>
      </w:r>
      <w:r w:rsidR="00702CC7">
        <w:rPr>
          <w:rFonts w:ascii="Times New Roman" w:eastAsia="Times New Roman" w:hAnsi="Times New Roman" w:cs="Times New Roman"/>
          <w:color w:val="222222"/>
          <w:sz w:val="24"/>
          <w:szCs w:val="24"/>
          <w:lang w:bidi="fa-IR"/>
        </w:rPr>
        <w:t>policy</w:t>
      </w:r>
      <w:r>
        <w:rPr>
          <w:rFonts w:ascii="Times New Roman" w:eastAsia="Times New Roman" w:hAnsi="Times New Roman" w:cs="Times New Roman"/>
          <w:color w:val="222222"/>
          <w:sz w:val="24"/>
          <w:szCs w:val="24"/>
          <w:lang w:bidi="fa-IR"/>
        </w:rPr>
        <w:t xml:space="preserve"> mak</w:t>
      </w:r>
      <w:r w:rsidR="00702CC7">
        <w:rPr>
          <w:rFonts w:ascii="Times New Roman" w:eastAsia="Times New Roman" w:hAnsi="Times New Roman" w:cs="Times New Roman"/>
          <w:color w:val="222222"/>
          <w:sz w:val="24"/>
          <w:szCs w:val="24"/>
          <w:lang w:bidi="fa-IR"/>
        </w:rPr>
        <w:t>er</w:t>
      </w:r>
      <w:r>
        <w:rPr>
          <w:rFonts w:ascii="Times New Roman" w:eastAsia="Times New Roman" w:hAnsi="Times New Roman" w:cs="Times New Roman"/>
          <w:color w:val="222222"/>
          <w:sz w:val="24"/>
          <w:szCs w:val="24"/>
          <w:lang w:bidi="fa-IR"/>
        </w:rPr>
        <w:t xml:space="preserve"> organizations inside and outside the scope of Health ministry and health </w:t>
      </w:r>
      <w:r w:rsidR="004F6A62">
        <w:rPr>
          <w:rFonts w:ascii="Times New Roman" w:eastAsia="Times New Roman" w:hAnsi="Times New Roman" w:cs="Times New Roman"/>
          <w:color w:val="222222"/>
          <w:sz w:val="24"/>
          <w:szCs w:val="24"/>
          <w:lang w:bidi="fa-IR"/>
        </w:rPr>
        <w:t xml:space="preserve">sector </w:t>
      </w:r>
    </w:p>
    <w:p w14:paraId="454A4B27" w14:textId="77777777" w:rsidR="00702CC7" w:rsidRDefault="004F6A62" w:rsidP="00B74400">
      <w:pPr>
        <w:numPr>
          <w:ilvl w:val="0"/>
          <w:numId w:val="1"/>
        </w:numPr>
        <w:shd w:val="clear" w:color="auto" w:fill="FFFFFF"/>
        <w:spacing w:line="276" w:lineRule="auto"/>
        <w:contextualSpacing/>
        <w:jc w:val="both"/>
        <w:rPr>
          <w:rFonts w:ascii="Times New Roman" w:eastAsia="Times New Roman" w:hAnsi="Times New Roman" w:cs="Times New Roman"/>
          <w:color w:val="222222"/>
          <w:sz w:val="24"/>
          <w:szCs w:val="24"/>
          <w:lang w:bidi="fa-IR"/>
        </w:rPr>
      </w:pPr>
      <w:r>
        <w:rPr>
          <w:rFonts w:ascii="Times New Roman" w:eastAsia="Times New Roman" w:hAnsi="Times New Roman" w:cs="Times New Roman"/>
          <w:color w:val="222222"/>
          <w:sz w:val="24"/>
          <w:szCs w:val="24"/>
          <w:lang w:bidi="fa-IR"/>
        </w:rPr>
        <w:t>Networking with international futures studies organizations, research centers and researchers</w:t>
      </w:r>
    </w:p>
    <w:p w14:paraId="11657AA4" w14:textId="27F61D75" w:rsidR="004F6A62" w:rsidRDefault="007B44C8" w:rsidP="00B74400">
      <w:pPr>
        <w:numPr>
          <w:ilvl w:val="0"/>
          <w:numId w:val="1"/>
        </w:numPr>
        <w:shd w:val="clear" w:color="auto" w:fill="FFFFFF"/>
        <w:spacing w:line="276" w:lineRule="auto"/>
        <w:contextualSpacing/>
        <w:jc w:val="both"/>
        <w:rPr>
          <w:rFonts w:ascii="Times New Roman" w:eastAsia="Times New Roman" w:hAnsi="Times New Roman" w:cs="Times New Roman"/>
          <w:color w:val="222222"/>
          <w:sz w:val="24"/>
          <w:szCs w:val="24"/>
          <w:lang w:bidi="fa-IR"/>
        </w:rPr>
      </w:pPr>
      <w:r w:rsidRPr="007B44C8">
        <w:rPr>
          <w:rFonts w:ascii="Times New Roman" w:eastAsia="Times New Roman" w:hAnsi="Times New Roman" w:cs="Times New Roman"/>
          <w:color w:val="222222"/>
          <w:sz w:val="24"/>
          <w:szCs w:val="24"/>
          <w:lang w:bidi="fa-IR"/>
        </w:rPr>
        <w:t>Cooperation with international organizations such as the World Health Organization, UNESCO</w:t>
      </w:r>
      <w:r w:rsidR="004F6A62">
        <w:rPr>
          <w:rFonts w:ascii="Times New Roman" w:eastAsia="Times New Roman" w:hAnsi="Times New Roman" w:cs="Times New Roman"/>
          <w:color w:val="222222"/>
          <w:sz w:val="24"/>
          <w:szCs w:val="24"/>
          <w:lang w:bidi="fa-IR"/>
        </w:rPr>
        <w:t xml:space="preserve"> </w:t>
      </w:r>
    </w:p>
    <w:p w14:paraId="282982CA" w14:textId="0F9A08AC" w:rsidR="004F6A62" w:rsidRDefault="007024E3" w:rsidP="00B74400">
      <w:pPr>
        <w:numPr>
          <w:ilvl w:val="0"/>
          <w:numId w:val="1"/>
        </w:numPr>
        <w:shd w:val="clear" w:color="auto" w:fill="FFFFFF"/>
        <w:spacing w:line="276" w:lineRule="auto"/>
        <w:contextualSpacing/>
        <w:jc w:val="both"/>
        <w:rPr>
          <w:rFonts w:ascii="Times New Roman" w:eastAsia="Times New Roman" w:hAnsi="Times New Roman" w:cs="Times New Roman"/>
          <w:color w:val="222222"/>
          <w:sz w:val="24"/>
          <w:szCs w:val="24"/>
          <w:lang w:bidi="fa-IR"/>
        </w:rPr>
      </w:pPr>
      <w:r>
        <w:rPr>
          <w:rFonts w:ascii="Times New Roman" w:eastAsia="Times New Roman" w:hAnsi="Times New Roman" w:cs="Times New Roman"/>
          <w:color w:val="222222"/>
          <w:sz w:val="24"/>
          <w:szCs w:val="24"/>
          <w:lang w:bidi="fa-IR"/>
        </w:rPr>
        <w:t xml:space="preserve">Have the designed </w:t>
      </w:r>
      <w:r w:rsidR="006C7810">
        <w:rPr>
          <w:rFonts w:ascii="Times New Roman" w:eastAsia="Times New Roman" w:hAnsi="Times New Roman" w:cs="Times New Roman"/>
          <w:color w:val="222222"/>
          <w:sz w:val="24"/>
          <w:szCs w:val="24"/>
          <w:lang w:bidi="fa-IR"/>
        </w:rPr>
        <w:t xml:space="preserve">exclusive platform of NAAB to conduct national foresight practices </w:t>
      </w:r>
    </w:p>
    <w:p w14:paraId="202A72D3" w14:textId="78BC53AF" w:rsidR="006C7810" w:rsidRPr="0011676F" w:rsidRDefault="006C7810" w:rsidP="00B74400">
      <w:pPr>
        <w:numPr>
          <w:ilvl w:val="0"/>
          <w:numId w:val="1"/>
        </w:numPr>
        <w:shd w:val="clear" w:color="auto" w:fill="FFFFFF"/>
        <w:spacing w:line="276" w:lineRule="auto"/>
        <w:contextualSpacing/>
        <w:jc w:val="both"/>
        <w:rPr>
          <w:rFonts w:ascii="Times New Roman" w:eastAsia="Times New Roman" w:hAnsi="Times New Roman" w:cs="Times New Roman"/>
          <w:color w:val="222222"/>
          <w:sz w:val="24"/>
          <w:szCs w:val="24"/>
          <w:lang w:bidi="fa-IR"/>
        </w:rPr>
      </w:pPr>
      <w:r>
        <w:rPr>
          <w:rFonts w:ascii="Times New Roman" w:eastAsia="Times New Roman" w:hAnsi="Times New Roman" w:cs="Times New Roman"/>
          <w:color w:val="222222"/>
          <w:sz w:val="24"/>
          <w:szCs w:val="24"/>
          <w:lang w:bidi="fa-IR"/>
        </w:rPr>
        <w:t xml:space="preserve">Have the relevant journal of </w:t>
      </w:r>
      <w:r w:rsidR="00CB07BB">
        <w:rPr>
          <w:rFonts w:ascii="Times New Roman" w:eastAsia="Times New Roman" w:hAnsi="Times New Roman" w:cs="Times New Roman"/>
          <w:color w:val="222222"/>
          <w:sz w:val="24"/>
          <w:szCs w:val="24"/>
          <w:lang w:bidi="fa-IR"/>
        </w:rPr>
        <w:t xml:space="preserve">Futures Studies, </w:t>
      </w:r>
      <w:r w:rsidR="00C25A6B">
        <w:rPr>
          <w:rFonts w:ascii="Times New Roman" w:eastAsia="Times New Roman" w:hAnsi="Times New Roman" w:cs="Times New Roman"/>
          <w:color w:val="222222"/>
          <w:sz w:val="24"/>
          <w:szCs w:val="24"/>
          <w:lang w:bidi="fa-IR"/>
        </w:rPr>
        <w:t>International Journal of Health Policy and Management (</w:t>
      </w:r>
      <w:r w:rsidR="00CB07BB">
        <w:rPr>
          <w:rFonts w:ascii="Times New Roman" w:eastAsia="Times New Roman" w:hAnsi="Times New Roman" w:cs="Times New Roman"/>
          <w:color w:val="222222"/>
          <w:sz w:val="24"/>
          <w:szCs w:val="24"/>
          <w:lang w:bidi="fa-IR"/>
        </w:rPr>
        <w:t>IJHPM</w:t>
      </w:r>
      <w:r w:rsidR="00C25A6B">
        <w:rPr>
          <w:rFonts w:ascii="Times New Roman" w:eastAsia="Times New Roman" w:hAnsi="Times New Roman" w:cs="Times New Roman"/>
          <w:color w:val="222222"/>
          <w:sz w:val="24"/>
          <w:szCs w:val="24"/>
          <w:lang w:bidi="fa-IR"/>
        </w:rPr>
        <w:t>)</w:t>
      </w:r>
      <w:r w:rsidR="00CB07BB">
        <w:rPr>
          <w:rFonts w:ascii="Times New Roman" w:eastAsia="Times New Roman" w:hAnsi="Times New Roman" w:cs="Times New Roman"/>
          <w:color w:val="222222"/>
          <w:sz w:val="24"/>
          <w:szCs w:val="24"/>
          <w:lang w:bidi="fa-IR"/>
        </w:rPr>
        <w:t xml:space="preserve"> with IF:</w:t>
      </w:r>
      <w:r w:rsidR="003E3984">
        <w:rPr>
          <w:rFonts w:ascii="Times New Roman" w:eastAsia="Times New Roman" w:hAnsi="Times New Roman" w:cs="Times New Roman"/>
          <w:color w:val="222222"/>
          <w:sz w:val="24"/>
          <w:szCs w:val="24"/>
          <w:lang w:bidi="fa-IR"/>
        </w:rPr>
        <w:t xml:space="preserve">4.96 </w:t>
      </w:r>
    </w:p>
    <w:p w14:paraId="4B8C0D6E" w14:textId="77777777" w:rsidR="0011676F" w:rsidRDefault="0011676F" w:rsidP="00B74400">
      <w:pPr>
        <w:spacing w:line="276" w:lineRule="auto"/>
        <w:jc w:val="both"/>
        <w:rPr>
          <w:rFonts w:asciiTheme="majorBidi" w:hAnsiTheme="majorBidi" w:cstheme="majorBidi"/>
          <w:sz w:val="24"/>
          <w:szCs w:val="24"/>
        </w:rPr>
      </w:pPr>
    </w:p>
    <w:p w14:paraId="39F21548" w14:textId="77777777" w:rsidR="00CA7DD9" w:rsidRPr="00CA7DD9" w:rsidRDefault="00CA7DD9" w:rsidP="00B74400">
      <w:pPr>
        <w:spacing w:line="276" w:lineRule="auto"/>
        <w:jc w:val="both"/>
        <w:rPr>
          <w:rFonts w:ascii="Times New Roman" w:eastAsia="Times New Roman" w:hAnsi="Times New Roman" w:cs="Times New Roman"/>
          <w:b/>
          <w:bCs/>
          <w:color w:val="222222"/>
          <w:sz w:val="24"/>
          <w:szCs w:val="24"/>
          <w:lang w:bidi="fa-IR"/>
        </w:rPr>
      </w:pPr>
      <w:r w:rsidRPr="00CA7DD9">
        <w:rPr>
          <w:rFonts w:ascii="Times New Roman" w:eastAsia="Times New Roman" w:hAnsi="Times New Roman" w:cs="Times New Roman"/>
          <w:b/>
          <w:bCs/>
          <w:color w:val="222222"/>
          <w:sz w:val="24"/>
          <w:szCs w:val="24"/>
          <w:lang w:bidi="fa-IR"/>
        </w:rPr>
        <w:t>The Future of Graduates in Society</w:t>
      </w:r>
    </w:p>
    <w:p w14:paraId="172743A6" w14:textId="77777777" w:rsidR="00CA7DD9" w:rsidRPr="00CA7DD9" w:rsidRDefault="00CA7DD9" w:rsidP="00B74400">
      <w:pPr>
        <w:spacing w:line="276" w:lineRule="auto"/>
        <w:jc w:val="both"/>
        <w:rPr>
          <w:rFonts w:asciiTheme="majorBidi" w:hAnsiTheme="majorBidi" w:cstheme="majorBidi"/>
          <w:sz w:val="24"/>
          <w:szCs w:val="24"/>
        </w:rPr>
      </w:pPr>
      <w:r w:rsidRPr="00CA7DD9">
        <w:rPr>
          <w:rFonts w:asciiTheme="majorBidi" w:hAnsiTheme="majorBidi" w:cstheme="majorBidi"/>
          <w:sz w:val="24"/>
          <w:szCs w:val="24"/>
        </w:rPr>
        <w:t>Graduates of this field have different roles, including managerial roles, policy making, design and planning, consulting</w:t>
      </w:r>
      <w:r w:rsidR="00362556">
        <w:rPr>
          <w:rFonts w:asciiTheme="majorBidi" w:hAnsiTheme="majorBidi" w:cstheme="majorBidi"/>
          <w:sz w:val="24"/>
          <w:szCs w:val="24"/>
        </w:rPr>
        <w:t xml:space="preserve"> </w:t>
      </w:r>
    </w:p>
    <w:p w14:paraId="585AFEA3" w14:textId="77777777" w:rsidR="00CA7DD9" w:rsidRPr="00CA7DD9" w:rsidRDefault="00CA7DD9" w:rsidP="00B74400">
      <w:pPr>
        <w:spacing w:line="276" w:lineRule="auto"/>
        <w:jc w:val="both"/>
        <w:rPr>
          <w:rFonts w:asciiTheme="majorBidi" w:hAnsiTheme="majorBidi" w:cstheme="majorBidi"/>
          <w:sz w:val="24"/>
          <w:szCs w:val="24"/>
        </w:rPr>
      </w:pPr>
      <w:r w:rsidRPr="00CA7DD9">
        <w:rPr>
          <w:rFonts w:asciiTheme="majorBidi" w:hAnsiTheme="majorBidi" w:cstheme="majorBidi"/>
          <w:sz w:val="24"/>
          <w:szCs w:val="24"/>
        </w:rPr>
        <w:t>They can play an executive role both at the national level and at the university level.</w:t>
      </w:r>
    </w:p>
    <w:p w14:paraId="35E78A0F" w14:textId="77777777" w:rsidR="00CA7DD9" w:rsidRPr="00CA7DD9" w:rsidRDefault="00CA7DD9" w:rsidP="00B74400">
      <w:pPr>
        <w:spacing w:line="276" w:lineRule="auto"/>
        <w:jc w:val="both"/>
        <w:rPr>
          <w:rFonts w:asciiTheme="majorBidi" w:hAnsiTheme="majorBidi" w:cstheme="majorBidi"/>
          <w:sz w:val="24"/>
          <w:szCs w:val="24"/>
        </w:rPr>
      </w:pPr>
      <w:r w:rsidRPr="00CA7DD9">
        <w:rPr>
          <w:rFonts w:asciiTheme="majorBidi" w:hAnsiTheme="majorBidi" w:cstheme="majorBidi"/>
          <w:sz w:val="24"/>
          <w:szCs w:val="24"/>
        </w:rPr>
        <w:t>The job duties of the graduates according to each role are as follows</w:t>
      </w:r>
      <w:r w:rsidR="00B74400">
        <w:rPr>
          <w:rFonts w:asciiTheme="majorBidi" w:hAnsiTheme="majorBidi" w:cstheme="majorBidi"/>
          <w:sz w:val="24"/>
          <w:szCs w:val="24"/>
        </w:rPr>
        <w:t>:</w:t>
      </w:r>
    </w:p>
    <w:p w14:paraId="0EA828EF" w14:textId="77777777" w:rsidR="00CA7DD9" w:rsidRPr="00B74400" w:rsidRDefault="00CA7DD9" w:rsidP="00B74400">
      <w:pPr>
        <w:spacing w:line="276" w:lineRule="auto"/>
        <w:jc w:val="both"/>
        <w:rPr>
          <w:rFonts w:asciiTheme="majorBidi" w:hAnsiTheme="majorBidi" w:cstheme="majorBidi"/>
          <w:b/>
          <w:bCs/>
          <w:sz w:val="24"/>
          <w:szCs w:val="24"/>
        </w:rPr>
      </w:pPr>
      <w:r w:rsidRPr="00B74400">
        <w:rPr>
          <w:rFonts w:asciiTheme="majorBidi" w:hAnsiTheme="majorBidi" w:cstheme="majorBidi"/>
          <w:b/>
          <w:bCs/>
          <w:sz w:val="24"/>
          <w:szCs w:val="24"/>
        </w:rPr>
        <w:t>In an educational role</w:t>
      </w:r>
    </w:p>
    <w:p w14:paraId="6437173D" w14:textId="77777777" w:rsidR="00CA7DD9" w:rsidRPr="00CA7DD9" w:rsidRDefault="00CA7DD9" w:rsidP="00B74400">
      <w:pPr>
        <w:spacing w:line="276" w:lineRule="auto"/>
        <w:jc w:val="both"/>
        <w:rPr>
          <w:rFonts w:asciiTheme="majorBidi" w:hAnsiTheme="majorBidi" w:cstheme="majorBidi"/>
          <w:sz w:val="24"/>
          <w:szCs w:val="24"/>
        </w:rPr>
      </w:pPr>
      <w:r w:rsidRPr="00CA7DD9">
        <w:rPr>
          <w:rFonts w:asciiTheme="majorBidi" w:hAnsiTheme="majorBidi" w:cstheme="majorBidi"/>
          <w:sz w:val="24"/>
          <w:szCs w:val="24"/>
        </w:rPr>
        <w:t xml:space="preserve">Education and promotion of forward-thinking culture in the scientific and academic community </w:t>
      </w:r>
      <w:r w:rsidR="00EA27AC">
        <w:rPr>
          <w:rFonts w:asciiTheme="majorBidi" w:hAnsiTheme="majorBidi" w:cstheme="majorBidi"/>
          <w:sz w:val="24"/>
          <w:szCs w:val="24"/>
        </w:rPr>
        <w:t xml:space="preserve">at national level </w:t>
      </w:r>
    </w:p>
    <w:p w14:paraId="308364C4" w14:textId="7030E5AB" w:rsidR="00CA7DD9" w:rsidRPr="00CA7DD9" w:rsidRDefault="00CA7DD9" w:rsidP="00B74400">
      <w:pPr>
        <w:spacing w:line="276" w:lineRule="auto"/>
        <w:jc w:val="both"/>
        <w:rPr>
          <w:rFonts w:asciiTheme="majorBidi" w:hAnsiTheme="majorBidi" w:cstheme="majorBidi"/>
          <w:sz w:val="24"/>
          <w:szCs w:val="24"/>
        </w:rPr>
      </w:pPr>
      <w:r w:rsidRPr="00CA7DD9">
        <w:rPr>
          <w:rFonts w:asciiTheme="majorBidi" w:hAnsiTheme="majorBidi" w:cstheme="majorBidi"/>
          <w:sz w:val="24"/>
          <w:szCs w:val="24"/>
        </w:rPr>
        <w:t>Training to identify key drivers and weak sign</w:t>
      </w:r>
      <w:r w:rsidR="00014AE6">
        <w:rPr>
          <w:rFonts w:asciiTheme="majorBidi" w:hAnsiTheme="majorBidi" w:cstheme="majorBidi"/>
          <w:sz w:val="24"/>
          <w:szCs w:val="24"/>
        </w:rPr>
        <w:t>al</w:t>
      </w:r>
      <w:r w:rsidRPr="00CA7DD9">
        <w:rPr>
          <w:rFonts w:asciiTheme="majorBidi" w:hAnsiTheme="majorBidi" w:cstheme="majorBidi"/>
          <w:sz w:val="24"/>
          <w:szCs w:val="24"/>
        </w:rPr>
        <w:t>s to policy makers and decision makers of the health system, training to use various future</w:t>
      </w:r>
      <w:r w:rsidR="00014AE6">
        <w:rPr>
          <w:rFonts w:asciiTheme="majorBidi" w:hAnsiTheme="majorBidi" w:cstheme="majorBidi"/>
          <w:sz w:val="24"/>
          <w:szCs w:val="24"/>
        </w:rPr>
        <w:t>s studies</w:t>
      </w:r>
      <w:r w:rsidRPr="00CA7DD9">
        <w:rPr>
          <w:rFonts w:asciiTheme="majorBidi" w:hAnsiTheme="majorBidi" w:cstheme="majorBidi"/>
          <w:sz w:val="24"/>
          <w:szCs w:val="24"/>
        </w:rPr>
        <w:t xml:space="preserve"> techniques and tools in the production of evidence.</w:t>
      </w:r>
    </w:p>
    <w:p w14:paraId="3BBD725E" w14:textId="77777777" w:rsidR="00CA7DD9" w:rsidRPr="00B74400" w:rsidRDefault="00CA7DD9" w:rsidP="00B74400">
      <w:pPr>
        <w:spacing w:line="276" w:lineRule="auto"/>
        <w:jc w:val="both"/>
        <w:rPr>
          <w:rFonts w:asciiTheme="majorBidi" w:hAnsiTheme="majorBidi" w:cstheme="majorBidi"/>
          <w:b/>
          <w:bCs/>
          <w:sz w:val="24"/>
          <w:szCs w:val="24"/>
        </w:rPr>
      </w:pPr>
      <w:r w:rsidRPr="00B74400">
        <w:rPr>
          <w:rFonts w:asciiTheme="majorBidi" w:hAnsiTheme="majorBidi" w:cstheme="majorBidi"/>
          <w:b/>
          <w:bCs/>
          <w:sz w:val="24"/>
          <w:szCs w:val="24"/>
        </w:rPr>
        <w:t>In a research role</w:t>
      </w:r>
    </w:p>
    <w:p w14:paraId="6DD95EB5" w14:textId="77777777" w:rsidR="00CA7DD9" w:rsidRPr="00CA7DD9" w:rsidRDefault="00CA7DD9" w:rsidP="00131979">
      <w:pPr>
        <w:spacing w:line="276" w:lineRule="auto"/>
        <w:jc w:val="both"/>
        <w:rPr>
          <w:rFonts w:asciiTheme="majorBidi" w:hAnsiTheme="majorBidi" w:cstheme="majorBidi"/>
          <w:sz w:val="24"/>
          <w:szCs w:val="24"/>
        </w:rPr>
      </w:pPr>
      <w:r w:rsidRPr="00CA7DD9">
        <w:rPr>
          <w:rFonts w:asciiTheme="majorBidi" w:hAnsiTheme="majorBidi" w:cstheme="majorBidi"/>
          <w:sz w:val="24"/>
          <w:szCs w:val="24"/>
        </w:rPr>
        <w:lastRenderedPageBreak/>
        <w:t xml:space="preserve">Designing and conducting prospective research on the problems and challenges existing in the health system, conducting joint health futures </w:t>
      </w:r>
      <w:r w:rsidR="00131979">
        <w:rPr>
          <w:rFonts w:asciiTheme="majorBidi" w:hAnsiTheme="majorBidi" w:cstheme="majorBidi"/>
          <w:sz w:val="24"/>
          <w:szCs w:val="24"/>
        </w:rPr>
        <w:t>study</w:t>
      </w:r>
      <w:r w:rsidRPr="00CA7DD9">
        <w:rPr>
          <w:rFonts w:asciiTheme="majorBidi" w:hAnsiTheme="majorBidi" w:cstheme="majorBidi"/>
          <w:sz w:val="24"/>
          <w:szCs w:val="24"/>
        </w:rPr>
        <w:t xml:space="preserve"> projects with other scientific centers and producing valid and convincing evidence, communicating with domestic and foreign research centers and think tanks in monitoring information and prevailing trends in the role Consulting</w:t>
      </w:r>
    </w:p>
    <w:p w14:paraId="4713286F" w14:textId="77777777" w:rsidR="00B74400" w:rsidRDefault="00B74400" w:rsidP="00B74400">
      <w:pPr>
        <w:spacing w:line="276" w:lineRule="auto"/>
        <w:jc w:val="both"/>
        <w:rPr>
          <w:rFonts w:asciiTheme="majorBidi" w:hAnsiTheme="majorBidi" w:cstheme="majorBidi"/>
          <w:sz w:val="24"/>
          <w:szCs w:val="24"/>
        </w:rPr>
      </w:pPr>
      <w:r w:rsidRPr="00B74400">
        <w:rPr>
          <w:rFonts w:asciiTheme="majorBidi" w:hAnsiTheme="majorBidi" w:cstheme="majorBidi"/>
          <w:sz w:val="24"/>
          <w:szCs w:val="24"/>
        </w:rPr>
        <w:t>Providing advice to the managers and policy makers of the health system in the field of related decision-making, consulting regarding the use of tools and methods of foresight in the quantitative and qualitative improvement of the health of the society, providing consulting services to all the stakeholders of the health system regarding the development of alternative scenarios in the specialized field.</w:t>
      </w:r>
    </w:p>
    <w:p w14:paraId="1DBA6E3C" w14:textId="77777777" w:rsidR="00A567AD" w:rsidRDefault="00A567AD" w:rsidP="00B74400">
      <w:pPr>
        <w:spacing w:line="276" w:lineRule="auto"/>
        <w:jc w:val="both"/>
        <w:rPr>
          <w:rFonts w:asciiTheme="majorBidi" w:hAnsiTheme="majorBidi" w:cstheme="majorBidi"/>
          <w:sz w:val="24"/>
          <w:szCs w:val="24"/>
          <w:rtl/>
          <w:lang w:bidi="fa-IR"/>
        </w:rPr>
      </w:pPr>
    </w:p>
    <w:p w14:paraId="14AE16E9" w14:textId="0431A636" w:rsidR="008D547C" w:rsidRPr="0051088B" w:rsidRDefault="008D547C" w:rsidP="00B74400">
      <w:pPr>
        <w:spacing w:line="276" w:lineRule="auto"/>
        <w:jc w:val="both"/>
        <w:rPr>
          <w:rFonts w:asciiTheme="majorBidi" w:hAnsiTheme="majorBidi" w:cstheme="majorBidi"/>
          <w:b/>
          <w:bCs/>
          <w:sz w:val="24"/>
          <w:szCs w:val="24"/>
        </w:rPr>
      </w:pPr>
      <w:r w:rsidRPr="0051088B">
        <w:rPr>
          <w:rFonts w:asciiTheme="majorBidi" w:hAnsiTheme="majorBidi" w:cstheme="majorBidi"/>
          <w:b/>
          <w:bCs/>
          <w:sz w:val="24"/>
          <w:szCs w:val="24"/>
        </w:rPr>
        <w:t xml:space="preserve">In consultancy role </w:t>
      </w:r>
    </w:p>
    <w:p w14:paraId="6160B612" w14:textId="77777777" w:rsidR="0051088B" w:rsidRDefault="0051088B" w:rsidP="0051088B">
      <w:pPr>
        <w:spacing w:line="276" w:lineRule="auto"/>
        <w:rPr>
          <w:rFonts w:asciiTheme="majorBidi" w:hAnsiTheme="majorBidi" w:cstheme="majorBidi"/>
          <w:sz w:val="24"/>
          <w:szCs w:val="24"/>
        </w:rPr>
      </w:pPr>
    </w:p>
    <w:p w14:paraId="6881F293" w14:textId="56319852" w:rsidR="0051088B" w:rsidRDefault="0051088B" w:rsidP="0051088B">
      <w:pPr>
        <w:spacing w:line="276" w:lineRule="auto"/>
        <w:rPr>
          <w:rFonts w:asciiTheme="majorBidi" w:hAnsiTheme="majorBidi" w:cstheme="majorBidi"/>
          <w:sz w:val="24"/>
          <w:szCs w:val="24"/>
        </w:rPr>
      </w:pPr>
      <w:r w:rsidRPr="0051088B">
        <w:rPr>
          <w:rFonts w:asciiTheme="majorBidi" w:hAnsiTheme="majorBidi" w:cstheme="majorBidi"/>
          <w:sz w:val="24"/>
          <w:szCs w:val="24"/>
        </w:rPr>
        <w:t>Provid</w:t>
      </w:r>
      <w:r>
        <w:rPr>
          <w:rFonts w:asciiTheme="majorBidi" w:hAnsiTheme="majorBidi" w:cstheme="majorBidi"/>
          <w:sz w:val="24"/>
          <w:szCs w:val="24"/>
        </w:rPr>
        <w:t xml:space="preserve">ing </w:t>
      </w:r>
      <w:r w:rsidR="00B616C9">
        <w:rPr>
          <w:rFonts w:asciiTheme="majorBidi" w:hAnsiTheme="majorBidi" w:cstheme="majorBidi"/>
          <w:sz w:val="24"/>
          <w:szCs w:val="24"/>
        </w:rPr>
        <w:t xml:space="preserve">consultancy </w:t>
      </w:r>
      <w:r w:rsidRPr="0051088B">
        <w:rPr>
          <w:rFonts w:asciiTheme="majorBidi" w:hAnsiTheme="majorBidi" w:cstheme="majorBidi"/>
          <w:sz w:val="24"/>
          <w:szCs w:val="24"/>
        </w:rPr>
        <w:t>services to health policy makers and managers in making informed decisions</w:t>
      </w:r>
    </w:p>
    <w:p w14:paraId="45280DAB" w14:textId="118E0D76" w:rsidR="00EA3A75" w:rsidRDefault="00EA3A75" w:rsidP="0051088B">
      <w:pPr>
        <w:spacing w:line="276" w:lineRule="auto"/>
        <w:rPr>
          <w:rFonts w:asciiTheme="majorBidi" w:hAnsiTheme="majorBidi" w:cstheme="majorBidi"/>
          <w:sz w:val="24"/>
          <w:szCs w:val="24"/>
        </w:rPr>
      </w:pPr>
      <w:r w:rsidRPr="0051088B">
        <w:rPr>
          <w:rFonts w:asciiTheme="majorBidi" w:hAnsiTheme="majorBidi" w:cstheme="majorBidi"/>
          <w:sz w:val="24"/>
          <w:szCs w:val="24"/>
        </w:rPr>
        <w:t>Offer</w:t>
      </w:r>
      <w:r>
        <w:rPr>
          <w:rFonts w:asciiTheme="majorBidi" w:hAnsiTheme="majorBidi" w:cstheme="majorBidi"/>
          <w:sz w:val="24"/>
          <w:szCs w:val="24"/>
        </w:rPr>
        <w:t xml:space="preserve">ing </w:t>
      </w:r>
      <w:r w:rsidRPr="0051088B">
        <w:rPr>
          <w:rFonts w:asciiTheme="majorBidi" w:hAnsiTheme="majorBidi" w:cstheme="majorBidi"/>
          <w:sz w:val="24"/>
          <w:szCs w:val="24"/>
        </w:rPr>
        <w:t>consultancy services on utilizing futures studies techniques and tools to enhance both qualitative and quantitative health promotion efforts within the community</w:t>
      </w:r>
    </w:p>
    <w:p w14:paraId="17AD0F38" w14:textId="71958EA4" w:rsidR="00EA3A75" w:rsidRDefault="00EA3A75" w:rsidP="00EA3A75">
      <w:pPr>
        <w:spacing w:line="276" w:lineRule="auto"/>
        <w:jc w:val="both"/>
        <w:rPr>
          <w:rFonts w:asciiTheme="majorBidi" w:hAnsiTheme="majorBidi" w:cstheme="majorBidi"/>
          <w:sz w:val="24"/>
          <w:szCs w:val="24"/>
        </w:rPr>
      </w:pPr>
      <w:r w:rsidRPr="0051088B">
        <w:rPr>
          <w:rFonts w:asciiTheme="majorBidi" w:hAnsiTheme="majorBidi" w:cstheme="majorBidi"/>
          <w:sz w:val="24"/>
          <w:szCs w:val="24"/>
        </w:rPr>
        <w:t>provid</w:t>
      </w:r>
      <w:r>
        <w:rPr>
          <w:rFonts w:asciiTheme="majorBidi" w:hAnsiTheme="majorBidi" w:cstheme="majorBidi"/>
          <w:sz w:val="24"/>
          <w:szCs w:val="24"/>
        </w:rPr>
        <w:t>ing</w:t>
      </w:r>
      <w:r w:rsidRPr="0051088B">
        <w:rPr>
          <w:rFonts w:asciiTheme="majorBidi" w:hAnsiTheme="majorBidi" w:cstheme="majorBidi"/>
          <w:sz w:val="24"/>
          <w:szCs w:val="24"/>
        </w:rPr>
        <w:t xml:space="preserve"> consultancy services to various stakeholders, helping them develop alternative scenarios related to their respective fields of work.</w:t>
      </w:r>
    </w:p>
    <w:p w14:paraId="57E15CBA" w14:textId="7F15C59D" w:rsidR="00E24559" w:rsidRPr="00E24559" w:rsidRDefault="00CA7DD9" w:rsidP="00E24559">
      <w:pPr>
        <w:spacing w:line="276" w:lineRule="auto"/>
        <w:jc w:val="both"/>
        <w:rPr>
          <w:rFonts w:asciiTheme="majorBidi" w:hAnsiTheme="majorBidi" w:cstheme="majorBidi"/>
          <w:b/>
          <w:bCs/>
          <w:sz w:val="24"/>
          <w:szCs w:val="24"/>
        </w:rPr>
      </w:pPr>
      <w:r w:rsidRPr="00B74400">
        <w:rPr>
          <w:rFonts w:asciiTheme="majorBidi" w:hAnsiTheme="majorBidi" w:cstheme="majorBidi"/>
          <w:b/>
          <w:bCs/>
          <w:sz w:val="24"/>
          <w:szCs w:val="24"/>
        </w:rPr>
        <w:t>In a managerial role</w:t>
      </w:r>
      <w:r w:rsidR="00E24559">
        <w:rPr>
          <w:rFonts w:asciiTheme="majorBidi" w:hAnsiTheme="majorBidi" w:cstheme="majorBidi"/>
          <w:sz w:val="24"/>
          <w:szCs w:val="24"/>
        </w:rPr>
        <w:t xml:space="preserve">  </w:t>
      </w:r>
    </w:p>
    <w:p w14:paraId="210B4230" w14:textId="5035E366" w:rsidR="00CA7DD9" w:rsidRPr="00CA7DD9" w:rsidRDefault="00CA7DD9" w:rsidP="00B74400">
      <w:pPr>
        <w:spacing w:line="276" w:lineRule="auto"/>
        <w:jc w:val="both"/>
        <w:rPr>
          <w:rFonts w:asciiTheme="majorBidi" w:hAnsiTheme="majorBidi" w:cstheme="majorBidi"/>
          <w:sz w:val="24"/>
          <w:szCs w:val="24"/>
        </w:rPr>
      </w:pPr>
      <w:r w:rsidRPr="00CA7DD9">
        <w:rPr>
          <w:rFonts w:asciiTheme="majorBidi" w:hAnsiTheme="majorBidi" w:cstheme="majorBidi"/>
          <w:sz w:val="24"/>
          <w:szCs w:val="24"/>
        </w:rPr>
        <w:t xml:space="preserve">Dissemination, implementation and application of the </w:t>
      </w:r>
      <w:r w:rsidR="00E24559">
        <w:rPr>
          <w:rFonts w:asciiTheme="majorBidi" w:hAnsiTheme="majorBidi" w:cstheme="majorBidi"/>
          <w:sz w:val="24"/>
          <w:szCs w:val="24"/>
        </w:rPr>
        <w:t>evidence</w:t>
      </w:r>
      <w:r w:rsidRPr="00CA7DD9">
        <w:rPr>
          <w:rFonts w:asciiTheme="majorBidi" w:hAnsiTheme="majorBidi" w:cstheme="majorBidi"/>
          <w:sz w:val="24"/>
          <w:szCs w:val="24"/>
        </w:rPr>
        <w:t xml:space="preserve"> obtained from health future</w:t>
      </w:r>
      <w:r w:rsidR="00E24559">
        <w:rPr>
          <w:rFonts w:asciiTheme="majorBidi" w:hAnsiTheme="majorBidi" w:cstheme="majorBidi"/>
          <w:sz w:val="24"/>
          <w:szCs w:val="24"/>
        </w:rPr>
        <w:t>s</w:t>
      </w:r>
      <w:r w:rsidRPr="00CA7DD9">
        <w:rPr>
          <w:rFonts w:asciiTheme="majorBidi" w:hAnsiTheme="majorBidi" w:cstheme="majorBidi"/>
          <w:sz w:val="24"/>
          <w:szCs w:val="24"/>
        </w:rPr>
        <w:t xml:space="preserve"> studies, observation of science and technology </w:t>
      </w:r>
      <w:r w:rsidR="00E24559">
        <w:rPr>
          <w:rFonts w:asciiTheme="majorBidi" w:hAnsiTheme="majorBidi" w:cstheme="majorBidi"/>
          <w:sz w:val="24"/>
          <w:szCs w:val="24"/>
        </w:rPr>
        <w:t>changes</w:t>
      </w:r>
      <w:r w:rsidRPr="00CA7DD9">
        <w:rPr>
          <w:rFonts w:asciiTheme="majorBidi" w:hAnsiTheme="majorBidi" w:cstheme="majorBidi"/>
          <w:sz w:val="24"/>
          <w:szCs w:val="24"/>
        </w:rPr>
        <w:t xml:space="preserve">, health monitoring, </w:t>
      </w:r>
      <w:r w:rsidR="00E24559">
        <w:rPr>
          <w:rFonts w:asciiTheme="majorBidi" w:hAnsiTheme="majorBidi" w:cstheme="majorBidi"/>
          <w:sz w:val="24"/>
          <w:szCs w:val="24"/>
        </w:rPr>
        <w:t xml:space="preserve">scanning </w:t>
      </w:r>
      <w:r w:rsidRPr="00CA7DD9">
        <w:rPr>
          <w:rFonts w:asciiTheme="majorBidi" w:hAnsiTheme="majorBidi" w:cstheme="majorBidi"/>
          <w:sz w:val="24"/>
          <w:szCs w:val="24"/>
        </w:rPr>
        <w:t xml:space="preserve">social, economic, technological and political changes in order to reach the desired future, localization and implementation of the guidelines of the World Health Organization and international reports and drawing </w:t>
      </w:r>
      <w:r w:rsidR="00E24559">
        <w:rPr>
          <w:rFonts w:asciiTheme="majorBidi" w:hAnsiTheme="majorBidi" w:cstheme="majorBidi"/>
          <w:sz w:val="24"/>
          <w:szCs w:val="24"/>
        </w:rPr>
        <w:t>t</w:t>
      </w:r>
      <w:r w:rsidRPr="00CA7DD9">
        <w:rPr>
          <w:rFonts w:asciiTheme="majorBidi" w:hAnsiTheme="majorBidi" w:cstheme="majorBidi"/>
          <w:sz w:val="24"/>
          <w:szCs w:val="24"/>
        </w:rPr>
        <w:t>he country's road map of cooperation in different teams of micro and macro levels of the health system in order to strengthen future-oriented policies</w:t>
      </w:r>
    </w:p>
    <w:p w14:paraId="47F6FB63" w14:textId="77777777" w:rsidR="00CA7DD9" w:rsidRPr="00E24559" w:rsidRDefault="00CA7DD9" w:rsidP="00B74400">
      <w:pPr>
        <w:spacing w:line="276" w:lineRule="auto"/>
        <w:jc w:val="both"/>
        <w:rPr>
          <w:rFonts w:asciiTheme="majorBidi" w:hAnsiTheme="majorBidi" w:cstheme="majorBidi"/>
          <w:b/>
          <w:bCs/>
          <w:sz w:val="24"/>
          <w:szCs w:val="24"/>
        </w:rPr>
      </w:pPr>
      <w:r w:rsidRPr="00E24559">
        <w:rPr>
          <w:rFonts w:asciiTheme="majorBidi" w:hAnsiTheme="majorBidi" w:cstheme="majorBidi"/>
          <w:b/>
          <w:bCs/>
          <w:sz w:val="24"/>
          <w:szCs w:val="24"/>
        </w:rPr>
        <w:t xml:space="preserve">Job position of graduates </w:t>
      </w:r>
    </w:p>
    <w:p w14:paraId="2C57830E" w14:textId="604A970C" w:rsidR="00CA7DD9" w:rsidRPr="00CA7DD9" w:rsidRDefault="00B74400" w:rsidP="00E24559">
      <w:pPr>
        <w:spacing w:line="276" w:lineRule="auto"/>
        <w:jc w:val="both"/>
        <w:rPr>
          <w:rFonts w:asciiTheme="majorBidi" w:hAnsiTheme="majorBidi" w:cstheme="majorBidi"/>
          <w:sz w:val="24"/>
          <w:szCs w:val="24"/>
        </w:rPr>
      </w:pPr>
      <w:r>
        <w:rPr>
          <w:rFonts w:asciiTheme="majorBidi" w:hAnsiTheme="majorBidi" w:cstheme="majorBidi"/>
          <w:sz w:val="24"/>
          <w:szCs w:val="24"/>
        </w:rPr>
        <w:t>1-</w:t>
      </w:r>
      <w:r w:rsidR="00E24559">
        <w:rPr>
          <w:rFonts w:asciiTheme="majorBidi" w:hAnsiTheme="majorBidi" w:cstheme="majorBidi"/>
          <w:sz w:val="24"/>
          <w:szCs w:val="24"/>
        </w:rPr>
        <w:t xml:space="preserve"> Manager/</w:t>
      </w:r>
      <w:r w:rsidR="00E24559">
        <w:rPr>
          <w:rFonts w:asciiTheme="majorBidi" w:hAnsiTheme="majorBidi" w:cstheme="majorBidi"/>
          <w:sz w:val="24"/>
          <w:szCs w:val="24"/>
          <w:lang w:bidi="fa-IR"/>
        </w:rPr>
        <w:t>staff</w:t>
      </w:r>
      <w:r w:rsidR="00E24559">
        <w:rPr>
          <w:rFonts w:asciiTheme="majorBidi" w:hAnsiTheme="majorBidi" w:cstheme="majorBidi"/>
          <w:sz w:val="24"/>
          <w:szCs w:val="24"/>
        </w:rPr>
        <w:t xml:space="preserve"> or consultant of planning/foresight/futures studies offices related to health system (public or private)</w:t>
      </w:r>
    </w:p>
    <w:p w14:paraId="344B7339" w14:textId="311E51C4" w:rsidR="00CA7DD9" w:rsidRPr="00CA7DD9" w:rsidRDefault="00CA7DD9" w:rsidP="00B74400">
      <w:pPr>
        <w:spacing w:line="276" w:lineRule="auto"/>
        <w:jc w:val="both"/>
        <w:rPr>
          <w:rFonts w:asciiTheme="majorBidi" w:hAnsiTheme="majorBidi" w:cstheme="majorBidi"/>
          <w:sz w:val="24"/>
          <w:szCs w:val="24"/>
        </w:rPr>
      </w:pPr>
      <w:r w:rsidRPr="00CA7DD9">
        <w:rPr>
          <w:rFonts w:asciiTheme="majorBidi" w:hAnsiTheme="majorBidi" w:cstheme="majorBidi"/>
          <w:sz w:val="24"/>
          <w:szCs w:val="24"/>
        </w:rPr>
        <w:t xml:space="preserve">3- </w:t>
      </w:r>
      <w:r w:rsidR="00702CC7">
        <w:rPr>
          <w:rFonts w:asciiTheme="majorBidi" w:hAnsiTheme="majorBidi" w:cstheme="majorBidi"/>
          <w:sz w:val="24"/>
          <w:szCs w:val="24"/>
        </w:rPr>
        <w:t>Manager/</w:t>
      </w:r>
      <w:r w:rsidR="00702CC7">
        <w:rPr>
          <w:rFonts w:asciiTheme="majorBidi" w:hAnsiTheme="majorBidi" w:cstheme="majorBidi"/>
          <w:sz w:val="24"/>
          <w:szCs w:val="24"/>
          <w:lang w:bidi="fa-IR"/>
        </w:rPr>
        <w:t>staff</w:t>
      </w:r>
      <w:r w:rsidR="00702CC7">
        <w:rPr>
          <w:rFonts w:asciiTheme="majorBidi" w:hAnsiTheme="majorBidi" w:cstheme="majorBidi"/>
          <w:sz w:val="24"/>
          <w:szCs w:val="24"/>
        </w:rPr>
        <w:t xml:space="preserve"> or consultant of </w:t>
      </w:r>
      <w:r w:rsidRPr="00CA7DD9">
        <w:rPr>
          <w:rFonts w:asciiTheme="majorBidi" w:hAnsiTheme="majorBidi" w:cstheme="majorBidi"/>
          <w:sz w:val="24"/>
          <w:szCs w:val="24"/>
        </w:rPr>
        <w:t>Universities of medical sciences and healthcare services</w:t>
      </w:r>
    </w:p>
    <w:p w14:paraId="4D9021F4" w14:textId="73339C26" w:rsidR="00CA7DD9" w:rsidRPr="00CA7DD9" w:rsidRDefault="00CA7DD9" w:rsidP="00B74400">
      <w:pPr>
        <w:spacing w:line="276" w:lineRule="auto"/>
        <w:jc w:val="both"/>
        <w:rPr>
          <w:rFonts w:asciiTheme="majorBidi" w:hAnsiTheme="majorBidi" w:cstheme="majorBidi"/>
          <w:sz w:val="24"/>
          <w:szCs w:val="24"/>
        </w:rPr>
      </w:pPr>
      <w:r w:rsidRPr="00CA7DD9">
        <w:rPr>
          <w:rFonts w:asciiTheme="majorBidi" w:hAnsiTheme="majorBidi" w:cstheme="majorBidi"/>
          <w:sz w:val="24"/>
          <w:szCs w:val="24"/>
        </w:rPr>
        <w:lastRenderedPageBreak/>
        <w:t xml:space="preserve">4- </w:t>
      </w:r>
      <w:r w:rsidR="00702CC7">
        <w:rPr>
          <w:rFonts w:asciiTheme="majorBidi" w:hAnsiTheme="majorBidi" w:cstheme="majorBidi"/>
          <w:sz w:val="24"/>
          <w:szCs w:val="24"/>
        </w:rPr>
        <w:t>Manager/</w:t>
      </w:r>
      <w:r w:rsidR="00702CC7">
        <w:rPr>
          <w:rFonts w:asciiTheme="majorBidi" w:hAnsiTheme="majorBidi" w:cstheme="majorBidi"/>
          <w:sz w:val="24"/>
          <w:szCs w:val="24"/>
          <w:lang w:bidi="fa-IR"/>
        </w:rPr>
        <w:t>staff</w:t>
      </w:r>
      <w:r w:rsidR="00702CC7">
        <w:rPr>
          <w:rFonts w:asciiTheme="majorBidi" w:hAnsiTheme="majorBidi" w:cstheme="majorBidi"/>
          <w:sz w:val="24"/>
          <w:szCs w:val="24"/>
        </w:rPr>
        <w:t xml:space="preserve"> or consultant of </w:t>
      </w:r>
      <w:r w:rsidRPr="00CA7DD9">
        <w:rPr>
          <w:rFonts w:asciiTheme="majorBidi" w:hAnsiTheme="majorBidi" w:cstheme="majorBidi"/>
          <w:sz w:val="24"/>
          <w:szCs w:val="24"/>
        </w:rPr>
        <w:t>Research institutes and research centers in the field of health and science and technology think tanks</w:t>
      </w:r>
    </w:p>
    <w:p w14:paraId="2D737C16" w14:textId="27DE7118" w:rsidR="00CA7DD9" w:rsidRPr="00CA7DD9" w:rsidRDefault="00CA7DD9" w:rsidP="00B74400">
      <w:pPr>
        <w:spacing w:line="276" w:lineRule="auto"/>
        <w:jc w:val="both"/>
        <w:rPr>
          <w:rFonts w:asciiTheme="majorBidi" w:hAnsiTheme="majorBidi" w:cstheme="majorBidi"/>
          <w:sz w:val="24"/>
          <w:szCs w:val="24"/>
        </w:rPr>
      </w:pPr>
      <w:r w:rsidRPr="00CA7DD9">
        <w:rPr>
          <w:rFonts w:asciiTheme="majorBidi" w:hAnsiTheme="majorBidi" w:cstheme="majorBidi"/>
          <w:sz w:val="24"/>
          <w:szCs w:val="24"/>
        </w:rPr>
        <w:t xml:space="preserve">5- </w:t>
      </w:r>
      <w:r w:rsidR="00702CC7">
        <w:rPr>
          <w:rFonts w:asciiTheme="majorBidi" w:hAnsiTheme="majorBidi" w:cstheme="majorBidi"/>
          <w:sz w:val="24"/>
          <w:szCs w:val="24"/>
        </w:rPr>
        <w:t>Manager/</w:t>
      </w:r>
      <w:r w:rsidR="00702CC7">
        <w:rPr>
          <w:rFonts w:asciiTheme="majorBidi" w:hAnsiTheme="majorBidi" w:cstheme="majorBidi"/>
          <w:sz w:val="24"/>
          <w:szCs w:val="24"/>
          <w:lang w:bidi="fa-IR"/>
        </w:rPr>
        <w:t>staff</w:t>
      </w:r>
      <w:r w:rsidR="00702CC7">
        <w:rPr>
          <w:rFonts w:asciiTheme="majorBidi" w:hAnsiTheme="majorBidi" w:cstheme="majorBidi"/>
          <w:sz w:val="24"/>
          <w:szCs w:val="24"/>
        </w:rPr>
        <w:t xml:space="preserve"> or consultant of  </w:t>
      </w:r>
      <w:r w:rsidRPr="00CA7DD9">
        <w:rPr>
          <w:rFonts w:asciiTheme="majorBidi" w:hAnsiTheme="majorBidi" w:cstheme="majorBidi"/>
          <w:sz w:val="24"/>
          <w:szCs w:val="24"/>
        </w:rPr>
        <w:t xml:space="preserve">Science and technology parks and </w:t>
      </w:r>
      <w:r w:rsidR="00E24559">
        <w:rPr>
          <w:rFonts w:asciiTheme="majorBidi" w:hAnsiTheme="majorBidi" w:cstheme="majorBidi"/>
          <w:sz w:val="24"/>
          <w:szCs w:val="24"/>
        </w:rPr>
        <w:t>incubators</w:t>
      </w:r>
    </w:p>
    <w:p w14:paraId="447B58CB" w14:textId="35CB11C1" w:rsidR="00DF0077" w:rsidRDefault="00CA7DD9" w:rsidP="00DF0077">
      <w:pPr>
        <w:spacing w:line="276" w:lineRule="auto"/>
        <w:jc w:val="both"/>
        <w:rPr>
          <w:rFonts w:asciiTheme="majorBidi" w:hAnsiTheme="majorBidi" w:cstheme="majorBidi"/>
          <w:sz w:val="24"/>
          <w:szCs w:val="24"/>
        </w:rPr>
      </w:pPr>
      <w:r w:rsidRPr="00CA7DD9">
        <w:rPr>
          <w:rFonts w:asciiTheme="majorBidi" w:hAnsiTheme="majorBidi" w:cstheme="majorBidi"/>
          <w:sz w:val="24"/>
          <w:szCs w:val="24"/>
        </w:rPr>
        <w:t xml:space="preserve">6- </w:t>
      </w:r>
      <w:r w:rsidR="00702CC7">
        <w:rPr>
          <w:rFonts w:asciiTheme="majorBidi" w:hAnsiTheme="majorBidi" w:cstheme="majorBidi"/>
          <w:sz w:val="24"/>
          <w:szCs w:val="24"/>
        </w:rPr>
        <w:t>Manager/</w:t>
      </w:r>
      <w:r w:rsidR="00702CC7">
        <w:rPr>
          <w:rFonts w:asciiTheme="majorBidi" w:hAnsiTheme="majorBidi" w:cstheme="majorBidi"/>
          <w:sz w:val="24"/>
          <w:szCs w:val="24"/>
          <w:lang w:bidi="fa-IR"/>
        </w:rPr>
        <w:t>staff</w:t>
      </w:r>
      <w:r w:rsidR="00702CC7">
        <w:rPr>
          <w:rFonts w:asciiTheme="majorBidi" w:hAnsiTheme="majorBidi" w:cstheme="majorBidi"/>
          <w:sz w:val="24"/>
          <w:szCs w:val="24"/>
        </w:rPr>
        <w:t xml:space="preserve"> or consultant of  </w:t>
      </w:r>
      <w:r w:rsidR="00B74400" w:rsidRPr="00B74400">
        <w:rPr>
          <w:rFonts w:asciiTheme="majorBidi" w:hAnsiTheme="majorBidi" w:cstheme="majorBidi"/>
          <w:sz w:val="24"/>
          <w:szCs w:val="24"/>
        </w:rPr>
        <w:t>Knowledge</w:t>
      </w:r>
      <w:r w:rsidR="00E24559">
        <w:rPr>
          <w:rFonts w:asciiTheme="majorBidi" w:hAnsiTheme="majorBidi" w:cstheme="majorBidi"/>
          <w:sz w:val="24"/>
          <w:szCs w:val="24"/>
        </w:rPr>
        <w:t xml:space="preserve"> based</w:t>
      </w:r>
      <w:r w:rsidR="00B74400" w:rsidRPr="00B74400">
        <w:rPr>
          <w:rFonts w:asciiTheme="majorBidi" w:hAnsiTheme="majorBidi" w:cstheme="majorBidi"/>
          <w:sz w:val="24"/>
          <w:szCs w:val="24"/>
        </w:rPr>
        <w:t xml:space="preserve"> enterprise</w:t>
      </w:r>
      <w:r w:rsidR="00E24559">
        <w:rPr>
          <w:rFonts w:asciiTheme="majorBidi" w:hAnsiTheme="majorBidi" w:cstheme="majorBidi"/>
          <w:sz w:val="24"/>
          <w:szCs w:val="24"/>
        </w:rPr>
        <w:t>s</w:t>
      </w:r>
    </w:p>
    <w:p w14:paraId="7BA180C3" w14:textId="77777777" w:rsidR="0006592B" w:rsidRPr="0006592B" w:rsidRDefault="0006592B" w:rsidP="00131979">
      <w:pPr>
        <w:rPr>
          <w:rFonts w:ascii="Times New Roman" w:eastAsia="Calibri" w:hAnsi="Times New Roman" w:cs="Times New Roman"/>
          <w:b/>
          <w:bCs/>
          <w:sz w:val="24"/>
          <w:szCs w:val="24"/>
          <w:rtl/>
        </w:rPr>
      </w:pPr>
      <w:r w:rsidRPr="0006592B">
        <w:rPr>
          <w:rFonts w:ascii="Times New Roman" w:eastAsia="Calibri" w:hAnsi="Times New Roman" w:cs="Times New Roman"/>
          <w:b/>
          <w:bCs/>
          <w:sz w:val="24"/>
          <w:szCs w:val="24"/>
        </w:rPr>
        <w:t xml:space="preserve">Curriculum for a Ph.D. degree in </w:t>
      </w:r>
      <w:r w:rsidR="00131979" w:rsidRPr="00131979">
        <w:rPr>
          <w:rFonts w:ascii="Times New Roman" w:eastAsia="Calibri" w:hAnsi="Times New Roman" w:cs="Times New Roman"/>
          <w:b/>
          <w:bCs/>
          <w:sz w:val="24"/>
          <w:szCs w:val="24"/>
        </w:rPr>
        <w:t>Futures Studies in Health</w:t>
      </w:r>
    </w:p>
    <w:p w14:paraId="7DD5A196" w14:textId="77777777" w:rsidR="0006592B" w:rsidRPr="0006592B" w:rsidRDefault="0006592B" w:rsidP="0006592B">
      <w:pPr>
        <w:rPr>
          <w:rFonts w:ascii="Times New Roman" w:eastAsia="Calibri" w:hAnsi="Times New Roman" w:cs="Times New Roman"/>
          <w:b/>
          <w:bCs/>
        </w:rPr>
      </w:pPr>
      <w:r w:rsidRPr="0006592B">
        <w:rPr>
          <w:rFonts w:ascii="Times New Roman" w:eastAsia="Calibri" w:hAnsi="Times New Roman" w:cs="Times New Roman"/>
          <w:b/>
          <w:bCs/>
        </w:rPr>
        <w:t>Courses are 4</w:t>
      </w:r>
      <w:r>
        <w:rPr>
          <w:rFonts w:ascii="Times New Roman" w:eastAsia="Calibri" w:hAnsi="Times New Roman" w:cs="Times New Roman"/>
          <w:b/>
          <w:bCs/>
        </w:rPr>
        <w:t>7</w:t>
      </w:r>
      <w:r w:rsidRPr="0006592B">
        <w:rPr>
          <w:rFonts w:ascii="Times New Roman" w:eastAsia="Calibri" w:hAnsi="Times New Roman" w:cs="Times New Roman"/>
          <w:b/>
          <w:bCs/>
        </w:rPr>
        <w:t xml:space="preserve"> units as the following: </w:t>
      </w:r>
    </w:p>
    <w:p w14:paraId="07A4F54D" w14:textId="77777777" w:rsidR="0090587A" w:rsidRPr="0090587A" w:rsidRDefault="0090587A" w:rsidP="0090587A">
      <w:pPr>
        <w:numPr>
          <w:ilvl w:val="0"/>
          <w:numId w:val="2"/>
        </w:numPr>
        <w:contextualSpacing/>
        <w:rPr>
          <w:rFonts w:ascii="Times New Roman" w:eastAsia="Calibri" w:hAnsi="Times New Roman" w:cs="Times New Roman"/>
        </w:rPr>
      </w:pPr>
      <w:r w:rsidRPr="0090587A">
        <w:rPr>
          <w:rFonts w:ascii="Times New Roman" w:eastAsia="Calibri" w:hAnsi="Times New Roman" w:cs="Times New Roman"/>
        </w:rPr>
        <w:t xml:space="preserve">Core courses: </w:t>
      </w:r>
      <w:r>
        <w:rPr>
          <w:rFonts w:ascii="Times New Roman" w:eastAsia="Calibri" w:hAnsi="Times New Roman" w:cs="Times New Roman"/>
        </w:rPr>
        <w:t>21</w:t>
      </w:r>
      <w:r w:rsidRPr="0090587A">
        <w:rPr>
          <w:rFonts w:ascii="Times New Roman" w:eastAsia="Calibri" w:hAnsi="Times New Roman" w:cs="Times New Roman"/>
        </w:rPr>
        <w:t>units</w:t>
      </w:r>
    </w:p>
    <w:p w14:paraId="5E633D8C" w14:textId="77777777" w:rsidR="0090587A" w:rsidRPr="0090587A" w:rsidRDefault="0090587A" w:rsidP="0090587A">
      <w:pPr>
        <w:numPr>
          <w:ilvl w:val="0"/>
          <w:numId w:val="2"/>
        </w:numPr>
        <w:contextualSpacing/>
        <w:rPr>
          <w:rFonts w:ascii="Times New Roman" w:eastAsia="Calibri" w:hAnsi="Times New Roman" w:cs="Times New Roman"/>
        </w:rPr>
      </w:pPr>
      <w:r w:rsidRPr="0090587A">
        <w:rPr>
          <w:rFonts w:ascii="Times New Roman" w:eastAsia="Calibri" w:hAnsi="Times New Roman" w:cs="Times New Roman"/>
        </w:rPr>
        <w:t xml:space="preserve">Non-core courses: </w:t>
      </w:r>
      <w:r>
        <w:rPr>
          <w:rFonts w:ascii="Times New Roman" w:eastAsia="Calibri" w:hAnsi="Times New Roman" w:cs="Times New Roman"/>
        </w:rPr>
        <w:t>6</w:t>
      </w:r>
      <w:r w:rsidRPr="0090587A">
        <w:rPr>
          <w:rFonts w:ascii="Times New Roman" w:eastAsia="Calibri" w:hAnsi="Times New Roman" w:cs="Times New Roman"/>
        </w:rPr>
        <w:t xml:space="preserve"> units</w:t>
      </w:r>
    </w:p>
    <w:p w14:paraId="203D1501" w14:textId="77777777" w:rsidR="0090587A" w:rsidRPr="0090587A" w:rsidRDefault="0090587A" w:rsidP="0090587A">
      <w:pPr>
        <w:numPr>
          <w:ilvl w:val="0"/>
          <w:numId w:val="2"/>
        </w:numPr>
        <w:contextualSpacing/>
        <w:rPr>
          <w:rFonts w:ascii="Times New Roman" w:eastAsia="Calibri" w:hAnsi="Times New Roman" w:cs="Times New Roman"/>
        </w:rPr>
      </w:pPr>
      <w:r w:rsidRPr="0090587A">
        <w:rPr>
          <w:rFonts w:ascii="Times New Roman" w:eastAsia="Calibri" w:hAnsi="Times New Roman" w:cs="Times New Roman"/>
        </w:rPr>
        <w:t xml:space="preserve">Thesis: </w:t>
      </w:r>
      <w:r>
        <w:rPr>
          <w:rFonts w:ascii="Times New Roman" w:eastAsia="Calibri" w:hAnsi="Times New Roman" w:cs="Times New Roman"/>
        </w:rPr>
        <w:t>20</w:t>
      </w:r>
      <w:r w:rsidRPr="0090587A">
        <w:rPr>
          <w:rFonts w:ascii="Times New Roman" w:eastAsia="Calibri" w:hAnsi="Times New Roman" w:cs="Times New Roman"/>
        </w:rPr>
        <w:t xml:space="preserve"> units</w:t>
      </w:r>
    </w:p>
    <w:p w14:paraId="625B857A" w14:textId="77777777" w:rsidR="0090587A" w:rsidRPr="0090587A" w:rsidRDefault="0090587A" w:rsidP="0090587A">
      <w:pPr>
        <w:numPr>
          <w:ilvl w:val="0"/>
          <w:numId w:val="2"/>
        </w:numPr>
        <w:contextualSpacing/>
        <w:rPr>
          <w:rFonts w:ascii="Times New Roman" w:eastAsia="Calibri" w:hAnsi="Times New Roman" w:cs="Times New Roman"/>
          <w:lang w:bidi="fa-IR"/>
        </w:rPr>
      </w:pPr>
      <w:r w:rsidRPr="0090587A">
        <w:rPr>
          <w:rFonts w:ascii="Times New Roman" w:eastAsia="Calibri" w:hAnsi="Times New Roman" w:cs="Times New Roman"/>
          <w:lang w:bidi="fa-IR"/>
        </w:rPr>
        <w:t xml:space="preserve">Sum: </w:t>
      </w:r>
      <w:r>
        <w:rPr>
          <w:rFonts w:ascii="Times New Roman" w:eastAsia="Calibri" w:hAnsi="Times New Roman" w:cs="Times New Roman"/>
          <w:lang w:bidi="fa-IR"/>
        </w:rPr>
        <w:t>47</w:t>
      </w:r>
      <w:r w:rsidRPr="0090587A">
        <w:rPr>
          <w:rFonts w:ascii="Times New Roman" w:eastAsia="Calibri" w:hAnsi="Times New Roman" w:cs="Times New Roman"/>
          <w:lang w:bidi="fa-IR"/>
        </w:rPr>
        <w:t xml:space="preserve"> </w:t>
      </w:r>
      <w:r w:rsidRPr="0090587A">
        <w:rPr>
          <w:rFonts w:ascii="Times New Roman" w:eastAsia="Calibri" w:hAnsi="Times New Roman" w:cs="Times New Roman"/>
        </w:rPr>
        <w:t>units</w:t>
      </w:r>
    </w:p>
    <w:p w14:paraId="6C1C8969" w14:textId="77777777" w:rsidR="004A07D7" w:rsidRPr="004A07D7" w:rsidRDefault="004A07D7" w:rsidP="004A07D7">
      <w:pPr>
        <w:contextualSpacing/>
        <w:rPr>
          <w:rFonts w:ascii="Times New Roman" w:eastAsia="Calibri" w:hAnsi="Times New Roman" w:cs="Times New Roman"/>
          <w:lang w:bidi="fa-IR"/>
        </w:rPr>
      </w:pPr>
    </w:p>
    <w:tbl>
      <w:tblPr>
        <w:tblStyle w:val="TableGrid"/>
        <w:tblW w:w="14400" w:type="dxa"/>
        <w:tblInd w:w="-720" w:type="dxa"/>
        <w:tblLayout w:type="fixed"/>
        <w:tblLook w:val="04A0" w:firstRow="1" w:lastRow="0" w:firstColumn="1" w:lastColumn="0" w:noHBand="0" w:noVBand="1"/>
      </w:tblPr>
      <w:tblGrid>
        <w:gridCol w:w="450"/>
        <w:gridCol w:w="3060"/>
        <w:gridCol w:w="1350"/>
        <w:gridCol w:w="1170"/>
        <w:gridCol w:w="1260"/>
        <w:gridCol w:w="720"/>
        <w:gridCol w:w="1350"/>
        <w:gridCol w:w="1080"/>
        <w:gridCol w:w="1260"/>
        <w:gridCol w:w="720"/>
        <w:gridCol w:w="1980"/>
      </w:tblGrid>
      <w:tr w:rsidR="004A07D7" w:rsidRPr="004A07D7" w14:paraId="617816AA" w14:textId="77777777" w:rsidTr="00122A9B">
        <w:trPr>
          <w:trHeight w:val="144"/>
        </w:trPr>
        <w:tc>
          <w:tcPr>
            <w:tcW w:w="14400" w:type="dxa"/>
            <w:gridSpan w:val="11"/>
            <w:tcBorders>
              <w:top w:val="nil"/>
              <w:left w:val="nil"/>
              <w:right w:val="nil"/>
            </w:tcBorders>
          </w:tcPr>
          <w:p w14:paraId="1DD07729" w14:textId="77777777" w:rsidR="004A07D7" w:rsidRPr="004A07D7" w:rsidRDefault="0075486D" w:rsidP="004A07D7">
            <w:pPr>
              <w:rPr>
                <w:rFonts w:ascii="Times New Roman" w:eastAsia="Calibri" w:hAnsi="Times New Roman" w:cs="Times New Roman"/>
                <w:b/>
                <w:bCs/>
                <w:lang w:bidi="fa-IR"/>
              </w:rPr>
            </w:pPr>
            <w:r>
              <w:rPr>
                <w:rFonts w:ascii="Times New Roman" w:eastAsia="Calibri" w:hAnsi="Times New Roman" w:cs="Times New Roman"/>
                <w:b/>
                <w:bCs/>
              </w:rPr>
              <w:t xml:space="preserve">Table A: </w:t>
            </w:r>
            <w:r w:rsidR="004A07D7" w:rsidRPr="004A07D7">
              <w:rPr>
                <w:rFonts w:ascii="Times New Roman" w:eastAsia="Calibri" w:hAnsi="Times New Roman" w:cs="Times New Roman"/>
                <w:b/>
                <w:bCs/>
              </w:rPr>
              <w:t xml:space="preserve">Curriculum for Ph.D. degree in </w:t>
            </w:r>
            <w:r w:rsidR="00131979" w:rsidRPr="00131979">
              <w:rPr>
                <w:rFonts w:ascii="Times New Roman" w:eastAsia="Calibri" w:hAnsi="Times New Roman" w:cs="Times New Roman"/>
                <w:b/>
                <w:bCs/>
              </w:rPr>
              <w:t xml:space="preserve">Futures Studies in Health </w:t>
            </w:r>
            <w:r w:rsidR="004A07D7" w:rsidRPr="004A07D7">
              <w:rPr>
                <w:rFonts w:ascii="Times New Roman" w:eastAsia="Calibri" w:hAnsi="Times New Roman" w:cs="Times New Roman"/>
                <w:b/>
                <w:bCs/>
              </w:rPr>
              <w:t>– Core courses</w:t>
            </w:r>
          </w:p>
        </w:tc>
      </w:tr>
      <w:tr w:rsidR="004A07D7" w:rsidRPr="004A07D7" w14:paraId="77E5B146" w14:textId="77777777" w:rsidTr="00122A9B">
        <w:trPr>
          <w:trHeight w:val="144"/>
        </w:trPr>
        <w:tc>
          <w:tcPr>
            <w:tcW w:w="450" w:type="dxa"/>
            <w:vMerge w:val="restart"/>
          </w:tcPr>
          <w:p w14:paraId="570A6F7E" w14:textId="77777777" w:rsidR="004A07D7" w:rsidRPr="004A07D7" w:rsidRDefault="004A07D7" w:rsidP="004A07D7">
            <w:pPr>
              <w:rPr>
                <w:rFonts w:ascii="Times New Roman" w:eastAsia="Calibri" w:hAnsi="Times New Roman" w:cs="Times New Roman"/>
                <w:b/>
                <w:bCs/>
                <w:lang w:bidi="fa-IR"/>
              </w:rPr>
            </w:pPr>
          </w:p>
          <w:p w14:paraId="466418A7" w14:textId="77777777" w:rsidR="004A07D7" w:rsidRPr="004A07D7" w:rsidRDefault="004A07D7" w:rsidP="004A07D7">
            <w:pPr>
              <w:rPr>
                <w:rFonts w:ascii="Times New Roman" w:eastAsia="Calibri" w:hAnsi="Times New Roman" w:cs="Times New Roman"/>
                <w:b/>
                <w:bCs/>
                <w:lang w:bidi="fa-IR"/>
              </w:rPr>
            </w:pPr>
            <w:r w:rsidRPr="004A07D7">
              <w:rPr>
                <w:rFonts w:ascii="Times New Roman" w:eastAsia="Calibri" w:hAnsi="Times New Roman" w:cs="Times New Roman"/>
                <w:b/>
                <w:bCs/>
                <w:lang w:bidi="fa-IR"/>
              </w:rPr>
              <w:t>Id</w:t>
            </w:r>
          </w:p>
        </w:tc>
        <w:tc>
          <w:tcPr>
            <w:tcW w:w="3060" w:type="dxa"/>
            <w:vMerge w:val="restart"/>
          </w:tcPr>
          <w:p w14:paraId="09129D62" w14:textId="77777777" w:rsidR="004A07D7" w:rsidRPr="004A07D7" w:rsidRDefault="004A07D7" w:rsidP="004A07D7">
            <w:pPr>
              <w:jc w:val="center"/>
              <w:rPr>
                <w:rFonts w:ascii="Times New Roman" w:eastAsia="Calibri" w:hAnsi="Times New Roman" w:cs="Times New Roman"/>
                <w:b/>
                <w:bCs/>
              </w:rPr>
            </w:pPr>
          </w:p>
          <w:p w14:paraId="2A2C5C7E"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Course name</w:t>
            </w:r>
          </w:p>
        </w:tc>
        <w:tc>
          <w:tcPr>
            <w:tcW w:w="4500" w:type="dxa"/>
            <w:gridSpan w:val="4"/>
          </w:tcPr>
          <w:p w14:paraId="02E527D7"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Unit</w:t>
            </w:r>
          </w:p>
        </w:tc>
        <w:tc>
          <w:tcPr>
            <w:tcW w:w="4410" w:type="dxa"/>
            <w:gridSpan w:val="4"/>
          </w:tcPr>
          <w:p w14:paraId="2C362352"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Credit hours</w:t>
            </w:r>
          </w:p>
        </w:tc>
        <w:tc>
          <w:tcPr>
            <w:tcW w:w="1980" w:type="dxa"/>
          </w:tcPr>
          <w:p w14:paraId="33F5CDD2"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Status</w:t>
            </w:r>
          </w:p>
        </w:tc>
      </w:tr>
      <w:tr w:rsidR="005409FD" w:rsidRPr="004A07D7" w14:paraId="34D2E587" w14:textId="77777777" w:rsidTr="00122A9B">
        <w:trPr>
          <w:trHeight w:val="144"/>
        </w:trPr>
        <w:tc>
          <w:tcPr>
            <w:tcW w:w="450" w:type="dxa"/>
            <w:vMerge/>
          </w:tcPr>
          <w:p w14:paraId="41CECF47" w14:textId="77777777" w:rsidR="004A07D7" w:rsidRPr="004A07D7" w:rsidRDefault="004A07D7" w:rsidP="004A07D7">
            <w:pPr>
              <w:rPr>
                <w:rFonts w:ascii="Times New Roman" w:eastAsia="Calibri" w:hAnsi="Times New Roman" w:cs="Times New Roman"/>
                <w:b/>
                <w:bCs/>
              </w:rPr>
            </w:pPr>
          </w:p>
        </w:tc>
        <w:tc>
          <w:tcPr>
            <w:tcW w:w="3060" w:type="dxa"/>
            <w:vMerge/>
          </w:tcPr>
          <w:p w14:paraId="35F2B295" w14:textId="77777777" w:rsidR="004A07D7" w:rsidRPr="004A07D7" w:rsidRDefault="004A07D7" w:rsidP="004A07D7">
            <w:pPr>
              <w:jc w:val="center"/>
              <w:rPr>
                <w:rFonts w:ascii="Times New Roman" w:eastAsia="Calibri" w:hAnsi="Times New Roman" w:cs="Times New Roman"/>
                <w:b/>
                <w:bCs/>
                <w:lang w:bidi="fa-IR"/>
              </w:rPr>
            </w:pPr>
          </w:p>
        </w:tc>
        <w:tc>
          <w:tcPr>
            <w:tcW w:w="1350" w:type="dxa"/>
          </w:tcPr>
          <w:p w14:paraId="3AB9C529"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Theoretical</w:t>
            </w:r>
          </w:p>
        </w:tc>
        <w:tc>
          <w:tcPr>
            <w:tcW w:w="1170" w:type="dxa"/>
          </w:tcPr>
          <w:p w14:paraId="03CD973B"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Practical</w:t>
            </w:r>
          </w:p>
        </w:tc>
        <w:tc>
          <w:tcPr>
            <w:tcW w:w="1260" w:type="dxa"/>
          </w:tcPr>
          <w:p w14:paraId="012F640A"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lang w:bidi="fa-IR"/>
              </w:rPr>
              <w:t>Internship</w:t>
            </w:r>
          </w:p>
        </w:tc>
        <w:tc>
          <w:tcPr>
            <w:tcW w:w="720" w:type="dxa"/>
          </w:tcPr>
          <w:p w14:paraId="121D908D"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lang w:bidi="fa-IR"/>
              </w:rPr>
              <w:t>Sum</w:t>
            </w:r>
          </w:p>
        </w:tc>
        <w:tc>
          <w:tcPr>
            <w:tcW w:w="1350" w:type="dxa"/>
          </w:tcPr>
          <w:p w14:paraId="133F3E8E"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Theoretical</w:t>
            </w:r>
          </w:p>
        </w:tc>
        <w:tc>
          <w:tcPr>
            <w:tcW w:w="1080" w:type="dxa"/>
          </w:tcPr>
          <w:p w14:paraId="7C4F7794"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Practical</w:t>
            </w:r>
          </w:p>
        </w:tc>
        <w:tc>
          <w:tcPr>
            <w:tcW w:w="1260" w:type="dxa"/>
          </w:tcPr>
          <w:p w14:paraId="0FAB74D9"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lang w:bidi="fa-IR"/>
              </w:rPr>
              <w:t>Internship</w:t>
            </w:r>
          </w:p>
        </w:tc>
        <w:tc>
          <w:tcPr>
            <w:tcW w:w="720" w:type="dxa"/>
          </w:tcPr>
          <w:p w14:paraId="3FAE5F4E"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lang w:bidi="fa-IR"/>
              </w:rPr>
              <w:t>Sum</w:t>
            </w:r>
          </w:p>
        </w:tc>
        <w:tc>
          <w:tcPr>
            <w:tcW w:w="1980" w:type="dxa"/>
          </w:tcPr>
          <w:p w14:paraId="1F8B0F33"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Core / non-core</w:t>
            </w:r>
            <w:r w:rsidRPr="004A07D7">
              <w:rPr>
                <w:rFonts w:ascii="Times New Roman" w:eastAsia="Calibri" w:hAnsi="Times New Roman" w:cs="Times New Roman"/>
                <w:b/>
                <w:bCs/>
                <w:rtl/>
              </w:rPr>
              <w:t xml:space="preserve"> </w:t>
            </w:r>
            <w:r w:rsidRPr="004A07D7">
              <w:rPr>
                <w:rFonts w:ascii="Times New Roman" w:eastAsia="Calibri" w:hAnsi="Times New Roman" w:cs="Times New Roman"/>
                <w:b/>
                <w:bCs/>
              </w:rPr>
              <w:t>/ compensatory</w:t>
            </w:r>
          </w:p>
        </w:tc>
      </w:tr>
      <w:tr w:rsidR="004A07D7" w:rsidRPr="004A07D7" w14:paraId="7A3DE265" w14:textId="77777777" w:rsidTr="00122A9B">
        <w:trPr>
          <w:trHeight w:val="144"/>
        </w:trPr>
        <w:tc>
          <w:tcPr>
            <w:tcW w:w="450" w:type="dxa"/>
          </w:tcPr>
          <w:p w14:paraId="19BC4942"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1</w:t>
            </w:r>
          </w:p>
        </w:tc>
        <w:tc>
          <w:tcPr>
            <w:tcW w:w="13950" w:type="dxa"/>
            <w:gridSpan w:val="10"/>
          </w:tcPr>
          <w:p w14:paraId="67531AF4" w14:textId="77777777" w:rsidR="004A07D7" w:rsidRPr="004A07D7" w:rsidRDefault="00917581" w:rsidP="00917581">
            <w:pPr>
              <w:rPr>
                <w:rFonts w:ascii="Times New Roman" w:eastAsia="Calibri" w:hAnsi="Times New Roman" w:cs="Times New Roman"/>
                <w:lang w:bidi="fa-IR"/>
              </w:rPr>
            </w:pPr>
            <w:r w:rsidRPr="00917581">
              <w:rPr>
                <w:rFonts w:ascii="Times New Roman" w:eastAsia="Calibri" w:hAnsi="Times New Roman" w:cs="Times New Roman"/>
                <w:lang w:bidi="fa-IR"/>
              </w:rPr>
              <w:t>Principles and foundations of futur</w:t>
            </w:r>
            <w:r w:rsidR="00B72D01">
              <w:rPr>
                <w:rFonts w:ascii="Times New Roman" w:eastAsia="Calibri" w:hAnsi="Times New Roman" w:cs="Times New Roman"/>
                <w:lang w:bidi="fa-IR"/>
              </w:rPr>
              <w:t>es</w:t>
            </w:r>
            <w:r w:rsidRPr="00917581">
              <w:rPr>
                <w:rFonts w:ascii="Times New Roman" w:eastAsia="Calibri" w:hAnsi="Times New Roman" w:cs="Times New Roman"/>
                <w:lang w:bidi="fa-IR"/>
              </w:rPr>
              <w:t xml:space="preserve"> </w:t>
            </w:r>
            <w:r>
              <w:rPr>
                <w:rFonts w:ascii="Times New Roman" w:eastAsia="Calibri" w:hAnsi="Times New Roman" w:cs="Times New Roman"/>
                <w:lang w:bidi="fa-IR"/>
              </w:rPr>
              <w:t>stud</w:t>
            </w:r>
            <w:r w:rsidR="00B72D01">
              <w:rPr>
                <w:rFonts w:ascii="Times New Roman" w:eastAsia="Calibri" w:hAnsi="Times New Roman" w:cs="Times New Roman"/>
                <w:lang w:bidi="fa-IR"/>
              </w:rPr>
              <w:t xml:space="preserve">ies </w:t>
            </w:r>
          </w:p>
        </w:tc>
      </w:tr>
      <w:tr w:rsidR="005409FD" w:rsidRPr="004A07D7" w14:paraId="6E4C64A9" w14:textId="77777777" w:rsidTr="00122A9B">
        <w:trPr>
          <w:trHeight w:val="144"/>
        </w:trPr>
        <w:tc>
          <w:tcPr>
            <w:tcW w:w="450" w:type="dxa"/>
          </w:tcPr>
          <w:p w14:paraId="33234224" w14:textId="77777777" w:rsidR="004A07D7" w:rsidRPr="004A07D7" w:rsidRDefault="004A07D7" w:rsidP="004A07D7">
            <w:pPr>
              <w:rPr>
                <w:rFonts w:ascii="Times New Roman" w:eastAsia="Calibri" w:hAnsi="Times New Roman" w:cs="Times New Roman"/>
                <w:lang w:bidi="fa-IR"/>
              </w:rPr>
            </w:pPr>
          </w:p>
        </w:tc>
        <w:tc>
          <w:tcPr>
            <w:tcW w:w="3060" w:type="dxa"/>
          </w:tcPr>
          <w:p w14:paraId="6AAD25E2" w14:textId="77777777" w:rsidR="004A07D7" w:rsidRPr="004A07D7" w:rsidRDefault="004A07D7" w:rsidP="004A07D7">
            <w:pPr>
              <w:rPr>
                <w:rFonts w:ascii="Times New Roman" w:eastAsia="Calibri" w:hAnsi="Times New Roman" w:cs="Times New Roman"/>
                <w:lang w:bidi="fa-IR"/>
              </w:rPr>
            </w:pPr>
          </w:p>
        </w:tc>
        <w:tc>
          <w:tcPr>
            <w:tcW w:w="1350" w:type="dxa"/>
          </w:tcPr>
          <w:p w14:paraId="0F9341E5"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3</w:t>
            </w:r>
          </w:p>
        </w:tc>
        <w:tc>
          <w:tcPr>
            <w:tcW w:w="1170" w:type="dxa"/>
          </w:tcPr>
          <w:p w14:paraId="1F53AC29"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1260" w:type="dxa"/>
          </w:tcPr>
          <w:p w14:paraId="68005CAF"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20" w:type="dxa"/>
          </w:tcPr>
          <w:p w14:paraId="70F0A3D3"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3</w:t>
            </w:r>
          </w:p>
        </w:tc>
        <w:tc>
          <w:tcPr>
            <w:tcW w:w="1350" w:type="dxa"/>
          </w:tcPr>
          <w:p w14:paraId="5AC9D853"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51</w:t>
            </w:r>
          </w:p>
        </w:tc>
        <w:tc>
          <w:tcPr>
            <w:tcW w:w="1080" w:type="dxa"/>
          </w:tcPr>
          <w:p w14:paraId="0C7CDFF7"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1260" w:type="dxa"/>
          </w:tcPr>
          <w:p w14:paraId="2DA8CB37"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20" w:type="dxa"/>
          </w:tcPr>
          <w:p w14:paraId="3F88D792"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51</w:t>
            </w:r>
          </w:p>
        </w:tc>
        <w:tc>
          <w:tcPr>
            <w:tcW w:w="1980" w:type="dxa"/>
          </w:tcPr>
          <w:p w14:paraId="7FC2C6AA"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 xml:space="preserve">Core </w:t>
            </w:r>
          </w:p>
        </w:tc>
      </w:tr>
      <w:tr w:rsidR="004A07D7" w:rsidRPr="004A07D7" w14:paraId="43D0F43F" w14:textId="77777777" w:rsidTr="00122A9B">
        <w:trPr>
          <w:trHeight w:val="144"/>
        </w:trPr>
        <w:tc>
          <w:tcPr>
            <w:tcW w:w="450" w:type="dxa"/>
          </w:tcPr>
          <w:p w14:paraId="03BE9FCF"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2</w:t>
            </w:r>
          </w:p>
        </w:tc>
        <w:tc>
          <w:tcPr>
            <w:tcW w:w="13950" w:type="dxa"/>
            <w:gridSpan w:val="10"/>
          </w:tcPr>
          <w:p w14:paraId="430577C7" w14:textId="77777777" w:rsidR="004A07D7" w:rsidRPr="004A07D7" w:rsidRDefault="00917581" w:rsidP="004A07D7">
            <w:pPr>
              <w:rPr>
                <w:rFonts w:ascii="Times New Roman" w:eastAsia="Calibri" w:hAnsi="Times New Roman" w:cs="Times New Roman"/>
                <w:lang w:bidi="fa-IR"/>
              </w:rPr>
            </w:pPr>
            <w:r w:rsidRPr="00917581">
              <w:rPr>
                <w:rFonts w:ascii="Times New Roman" w:eastAsia="Calibri" w:hAnsi="Times New Roman" w:cs="Times New Roman"/>
                <w:lang w:bidi="fa-IR"/>
              </w:rPr>
              <w:t>Strategic foresight of health</w:t>
            </w:r>
          </w:p>
        </w:tc>
      </w:tr>
      <w:tr w:rsidR="005409FD" w:rsidRPr="004A07D7" w14:paraId="29242CF6" w14:textId="77777777" w:rsidTr="00122A9B">
        <w:trPr>
          <w:trHeight w:val="144"/>
        </w:trPr>
        <w:tc>
          <w:tcPr>
            <w:tcW w:w="450" w:type="dxa"/>
          </w:tcPr>
          <w:p w14:paraId="4236DE64" w14:textId="77777777" w:rsidR="004A07D7" w:rsidRPr="004A07D7" w:rsidRDefault="004A07D7" w:rsidP="004A07D7">
            <w:pPr>
              <w:rPr>
                <w:rFonts w:ascii="Times New Roman" w:eastAsia="Calibri" w:hAnsi="Times New Roman" w:cs="Times New Roman"/>
                <w:lang w:bidi="fa-IR"/>
              </w:rPr>
            </w:pPr>
          </w:p>
        </w:tc>
        <w:tc>
          <w:tcPr>
            <w:tcW w:w="3060" w:type="dxa"/>
          </w:tcPr>
          <w:p w14:paraId="4DFE836F" w14:textId="77777777" w:rsidR="004A07D7" w:rsidRPr="004A07D7" w:rsidRDefault="004A07D7" w:rsidP="004A07D7">
            <w:pPr>
              <w:rPr>
                <w:rFonts w:ascii="Times New Roman" w:eastAsia="Calibri" w:hAnsi="Times New Roman" w:cs="Times New Roman"/>
                <w:lang w:bidi="fa-IR"/>
              </w:rPr>
            </w:pPr>
          </w:p>
        </w:tc>
        <w:tc>
          <w:tcPr>
            <w:tcW w:w="1350" w:type="dxa"/>
          </w:tcPr>
          <w:p w14:paraId="380522C0"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170" w:type="dxa"/>
          </w:tcPr>
          <w:p w14:paraId="3812E908"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260" w:type="dxa"/>
          </w:tcPr>
          <w:p w14:paraId="4882A41C"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20" w:type="dxa"/>
          </w:tcPr>
          <w:p w14:paraId="56DE9598"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2</w:t>
            </w:r>
          </w:p>
        </w:tc>
        <w:tc>
          <w:tcPr>
            <w:tcW w:w="1350" w:type="dxa"/>
          </w:tcPr>
          <w:p w14:paraId="341DD6BD"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17</w:t>
            </w:r>
          </w:p>
        </w:tc>
        <w:tc>
          <w:tcPr>
            <w:tcW w:w="1080" w:type="dxa"/>
          </w:tcPr>
          <w:p w14:paraId="77C3E76D" w14:textId="77777777" w:rsidR="004A07D7" w:rsidRPr="004A07D7" w:rsidRDefault="001A6E36" w:rsidP="004A07D7">
            <w:pPr>
              <w:rPr>
                <w:rFonts w:ascii="Times New Roman" w:eastAsia="Calibri" w:hAnsi="Times New Roman" w:cs="Times New Roman"/>
                <w:lang w:bidi="fa-IR"/>
              </w:rPr>
            </w:pPr>
            <w:r>
              <w:rPr>
                <w:rFonts w:ascii="Times New Roman" w:eastAsia="Calibri" w:hAnsi="Times New Roman" w:cs="Times New Roman"/>
                <w:lang w:bidi="fa-IR"/>
              </w:rPr>
              <w:t>34</w:t>
            </w:r>
          </w:p>
        </w:tc>
        <w:tc>
          <w:tcPr>
            <w:tcW w:w="1260" w:type="dxa"/>
          </w:tcPr>
          <w:p w14:paraId="3192277A"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20" w:type="dxa"/>
          </w:tcPr>
          <w:p w14:paraId="4F0135EE" w14:textId="78DE5B6F" w:rsidR="004A07D7" w:rsidRPr="004A07D7" w:rsidRDefault="007B44C8" w:rsidP="004A07D7">
            <w:pPr>
              <w:jc w:val="center"/>
              <w:rPr>
                <w:rFonts w:ascii="Times New Roman" w:eastAsia="Calibri" w:hAnsi="Times New Roman" w:cs="Times New Roman"/>
                <w:lang w:bidi="fa-IR"/>
              </w:rPr>
            </w:pPr>
            <w:r>
              <w:rPr>
                <w:rFonts w:ascii="Times New Roman" w:eastAsia="Calibri" w:hAnsi="Times New Roman" w:cs="Times New Roman"/>
                <w:lang w:bidi="fa-IR"/>
              </w:rPr>
              <w:t>51</w:t>
            </w:r>
          </w:p>
        </w:tc>
        <w:tc>
          <w:tcPr>
            <w:tcW w:w="1980" w:type="dxa"/>
          </w:tcPr>
          <w:p w14:paraId="7C7ED7A7"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Core</w:t>
            </w:r>
          </w:p>
        </w:tc>
      </w:tr>
      <w:tr w:rsidR="004A07D7" w:rsidRPr="004A07D7" w14:paraId="1389E502" w14:textId="77777777" w:rsidTr="00122A9B">
        <w:trPr>
          <w:trHeight w:val="144"/>
        </w:trPr>
        <w:tc>
          <w:tcPr>
            <w:tcW w:w="450" w:type="dxa"/>
          </w:tcPr>
          <w:p w14:paraId="6BDDA69E"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3</w:t>
            </w:r>
          </w:p>
        </w:tc>
        <w:tc>
          <w:tcPr>
            <w:tcW w:w="13950" w:type="dxa"/>
            <w:gridSpan w:val="10"/>
          </w:tcPr>
          <w:p w14:paraId="314DDFA7" w14:textId="77777777" w:rsidR="004A07D7" w:rsidRPr="004A07D7" w:rsidRDefault="00917581" w:rsidP="004A07D7">
            <w:pPr>
              <w:rPr>
                <w:rFonts w:ascii="Times New Roman" w:eastAsia="Calibri" w:hAnsi="Times New Roman" w:cs="Times New Roman"/>
                <w:lang w:bidi="fa-IR"/>
              </w:rPr>
            </w:pPr>
            <w:r w:rsidRPr="00917581">
              <w:rPr>
                <w:rFonts w:ascii="Times New Roman" w:eastAsia="Calibri" w:hAnsi="Times New Roman" w:cs="Times New Roman"/>
                <w:lang w:bidi="fa-IR"/>
              </w:rPr>
              <w:t>Scenario planning in the health system</w:t>
            </w:r>
          </w:p>
        </w:tc>
      </w:tr>
      <w:tr w:rsidR="005409FD" w:rsidRPr="004A07D7" w14:paraId="2FD76798" w14:textId="77777777" w:rsidTr="00122A9B">
        <w:trPr>
          <w:trHeight w:val="144"/>
        </w:trPr>
        <w:tc>
          <w:tcPr>
            <w:tcW w:w="450" w:type="dxa"/>
          </w:tcPr>
          <w:p w14:paraId="2C234150" w14:textId="77777777" w:rsidR="004A07D7" w:rsidRPr="004A07D7" w:rsidRDefault="004A07D7" w:rsidP="004A07D7">
            <w:pPr>
              <w:rPr>
                <w:rFonts w:ascii="Times New Roman" w:eastAsia="Calibri" w:hAnsi="Times New Roman" w:cs="Times New Roman"/>
                <w:lang w:bidi="fa-IR"/>
              </w:rPr>
            </w:pPr>
          </w:p>
        </w:tc>
        <w:tc>
          <w:tcPr>
            <w:tcW w:w="3060" w:type="dxa"/>
          </w:tcPr>
          <w:p w14:paraId="5F8D6DC1" w14:textId="77777777" w:rsidR="004A07D7" w:rsidRPr="004A07D7" w:rsidRDefault="004A07D7" w:rsidP="004A07D7">
            <w:pPr>
              <w:rPr>
                <w:rFonts w:ascii="Times New Roman" w:eastAsia="Calibri" w:hAnsi="Times New Roman" w:cs="Times New Roman"/>
                <w:lang w:bidi="fa-IR"/>
              </w:rPr>
            </w:pPr>
          </w:p>
        </w:tc>
        <w:tc>
          <w:tcPr>
            <w:tcW w:w="1350" w:type="dxa"/>
          </w:tcPr>
          <w:p w14:paraId="4FB88132"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170" w:type="dxa"/>
          </w:tcPr>
          <w:p w14:paraId="74412D35"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260" w:type="dxa"/>
          </w:tcPr>
          <w:p w14:paraId="0370467D"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20" w:type="dxa"/>
          </w:tcPr>
          <w:p w14:paraId="054CE32F"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2</w:t>
            </w:r>
          </w:p>
        </w:tc>
        <w:tc>
          <w:tcPr>
            <w:tcW w:w="1350" w:type="dxa"/>
          </w:tcPr>
          <w:p w14:paraId="71B43745"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17</w:t>
            </w:r>
          </w:p>
        </w:tc>
        <w:tc>
          <w:tcPr>
            <w:tcW w:w="1080" w:type="dxa"/>
          </w:tcPr>
          <w:p w14:paraId="29B950EC" w14:textId="77777777" w:rsidR="004A07D7" w:rsidRPr="004A07D7" w:rsidRDefault="001A6E36" w:rsidP="004A07D7">
            <w:pPr>
              <w:rPr>
                <w:rFonts w:ascii="Times New Roman" w:eastAsia="Calibri" w:hAnsi="Times New Roman" w:cs="Times New Roman"/>
                <w:lang w:bidi="fa-IR"/>
              </w:rPr>
            </w:pPr>
            <w:r>
              <w:rPr>
                <w:rFonts w:ascii="Times New Roman" w:eastAsia="Calibri" w:hAnsi="Times New Roman" w:cs="Times New Roman"/>
                <w:lang w:bidi="fa-IR"/>
              </w:rPr>
              <w:t>34</w:t>
            </w:r>
          </w:p>
        </w:tc>
        <w:tc>
          <w:tcPr>
            <w:tcW w:w="1260" w:type="dxa"/>
          </w:tcPr>
          <w:p w14:paraId="45623524"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20" w:type="dxa"/>
          </w:tcPr>
          <w:p w14:paraId="639D83E3"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51</w:t>
            </w:r>
          </w:p>
        </w:tc>
        <w:tc>
          <w:tcPr>
            <w:tcW w:w="1980" w:type="dxa"/>
          </w:tcPr>
          <w:p w14:paraId="2CD98531"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Core</w:t>
            </w:r>
          </w:p>
        </w:tc>
      </w:tr>
      <w:tr w:rsidR="004A07D7" w:rsidRPr="004A07D7" w14:paraId="5A01CF9A" w14:textId="77777777" w:rsidTr="00122A9B">
        <w:trPr>
          <w:trHeight w:val="144"/>
        </w:trPr>
        <w:tc>
          <w:tcPr>
            <w:tcW w:w="450" w:type="dxa"/>
          </w:tcPr>
          <w:p w14:paraId="75ADEDEF"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4</w:t>
            </w:r>
          </w:p>
        </w:tc>
        <w:tc>
          <w:tcPr>
            <w:tcW w:w="13950" w:type="dxa"/>
            <w:gridSpan w:val="10"/>
          </w:tcPr>
          <w:p w14:paraId="2C8DE11D" w14:textId="6E3C4788" w:rsidR="004A07D7" w:rsidRPr="004A07D7" w:rsidRDefault="00917581" w:rsidP="004A07D7">
            <w:pPr>
              <w:rPr>
                <w:rFonts w:ascii="Times New Roman" w:eastAsia="Calibri" w:hAnsi="Times New Roman" w:cs="Times New Roman"/>
                <w:lang w:bidi="fa-IR"/>
              </w:rPr>
            </w:pPr>
            <w:r w:rsidRPr="00917581">
              <w:rPr>
                <w:rFonts w:ascii="Times New Roman" w:eastAsia="Calibri" w:hAnsi="Times New Roman" w:cs="Times New Roman"/>
                <w:lang w:bidi="fa-IR"/>
              </w:rPr>
              <w:t>health future</w:t>
            </w:r>
            <w:r w:rsidR="009A197C">
              <w:rPr>
                <w:rFonts w:ascii="Times New Roman" w:eastAsia="Calibri" w:hAnsi="Times New Roman" w:cs="Times New Roman"/>
                <w:lang w:bidi="fa-IR"/>
              </w:rPr>
              <w:t xml:space="preserve">s studies </w:t>
            </w:r>
            <w:r w:rsidRPr="00917581">
              <w:rPr>
                <w:rFonts w:ascii="Times New Roman" w:eastAsia="Calibri" w:hAnsi="Times New Roman" w:cs="Times New Roman"/>
                <w:lang w:bidi="fa-IR"/>
              </w:rPr>
              <w:t>seminar</w:t>
            </w:r>
          </w:p>
        </w:tc>
      </w:tr>
      <w:tr w:rsidR="005409FD" w:rsidRPr="004A07D7" w14:paraId="55294EE6" w14:textId="77777777" w:rsidTr="00122A9B">
        <w:trPr>
          <w:trHeight w:val="144"/>
        </w:trPr>
        <w:tc>
          <w:tcPr>
            <w:tcW w:w="450" w:type="dxa"/>
          </w:tcPr>
          <w:p w14:paraId="12863E62" w14:textId="77777777" w:rsidR="004A07D7" w:rsidRPr="004A07D7" w:rsidRDefault="004A07D7" w:rsidP="004A07D7">
            <w:pPr>
              <w:rPr>
                <w:rFonts w:ascii="Times New Roman" w:eastAsia="Calibri" w:hAnsi="Times New Roman" w:cs="Times New Roman"/>
                <w:lang w:bidi="fa-IR"/>
              </w:rPr>
            </w:pPr>
          </w:p>
        </w:tc>
        <w:tc>
          <w:tcPr>
            <w:tcW w:w="3060" w:type="dxa"/>
          </w:tcPr>
          <w:p w14:paraId="4313FD9C" w14:textId="77777777" w:rsidR="004A07D7" w:rsidRPr="004A07D7" w:rsidRDefault="004A07D7" w:rsidP="004A07D7">
            <w:pPr>
              <w:rPr>
                <w:rFonts w:ascii="Times New Roman" w:eastAsia="Calibri" w:hAnsi="Times New Roman" w:cs="Times New Roman"/>
                <w:lang w:bidi="fa-IR"/>
              </w:rPr>
            </w:pPr>
          </w:p>
        </w:tc>
        <w:tc>
          <w:tcPr>
            <w:tcW w:w="1350" w:type="dxa"/>
          </w:tcPr>
          <w:p w14:paraId="70F51280"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w:t>
            </w:r>
          </w:p>
        </w:tc>
        <w:tc>
          <w:tcPr>
            <w:tcW w:w="1170" w:type="dxa"/>
          </w:tcPr>
          <w:p w14:paraId="04D3A79F"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2</w:t>
            </w:r>
          </w:p>
        </w:tc>
        <w:tc>
          <w:tcPr>
            <w:tcW w:w="1260" w:type="dxa"/>
          </w:tcPr>
          <w:p w14:paraId="46D240A0" w14:textId="51676656" w:rsidR="004A07D7" w:rsidRPr="004A07D7" w:rsidRDefault="007B44C8" w:rsidP="004A07D7">
            <w:pPr>
              <w:jc w:val="center"/>
              <w:rPr>
                <w:rFonts w:ascii="Times New Roman" w:eastAsia="Calibri" w:hAnsi="Times New Roman" w:cs="Times New Roman"/>
                <w:lang w:bidi="fa-IR"/>
              </w:rPr>
            </w:pPr>
            <w:r>
              <w:rPr>
                <w:rFonts w:ascii="Times New Roman" w:eastAsia="Calibri" w:hAnsi="Times New Roman" w:cs="Times New Roman"/>
                <w:lang w:bidi="fa-IR"/>
              </w:rPr>
              <w:t>-</w:t>
            </w:r>
          </w:p>
        </w:tc>
        <w:tc>
          <w:tcPr>
            <w:tcW w:w="720" w:type="dxa"/>
          </w:tcPr>
          <w:p w14:paraId="0B060701"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2</w:t>
            </w:r>
          </w:p>
        </w:tc>
        <w:tc>
          <w:tcPr>
            <w:tcW w:w="1350" w:type="dxa"/>
          </w:tcPr>
          <w:p w14:paraId="014772C8"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w:t>
            </w:r>
          </w:p>
        </w:tc>
        <w:tc>
          <w:tcPr>
            <w:tcW w:w="1080" w:type="dxa"/>
          </w:tcPr>
          <w:p w14:paraId="2D0B05B9" w14:textId="77777777" w:rsidR="004A07D7" w:rsidRPr="004A07D7" w:rsidRDefault="001A6E36" w:rsidP="004A07D7">
            <w:pPr>
              <w:rPr>
                <w:rFonts w:ascii="Times New Roman" w:eastAsia="Calibri" w:hAnsi="Times New Roman" w:cs="Times New Roman"/>
                <w:lang w:bidi="fa-IR"/>
              </w:rPr>
            </w:pPr>
            <w:r>
              <w:rPr>
                <w:rFonts w:ascii="Times New Roman" w:eastAsia="Calibri" w:hAnsi="Times New Roman" w:cs="Times New Roman"/>
                <w:lang w:bidi="fa-IR"/>
              </w:rPr>
              <w:t>68</w:t>
            </w:r>
          </w:p>
        </w:tc>
        <w:tc>
          <w:tcPr>
            <w:tcW w:w="1260" w:type="dxa"/>
          </w:tcPr>
          <w:p w14:paraId="1AE76459" w14:textId="57CBC090" w:rsidR="004A07D7" w:rsidRPr="004A07D7" w:rsidRDefault="00A36506" w:rsidP="004A07D7">
            <w:pPr>
              <w:rPr>
                <w:rFonts w:ascii="Times New Roman" w:eastAsia="Calibri" w:hAnsi="Times New Roman" w:cs="Times New Roman"/>
                <w:lang w:bidi="fa-IR"/>
              </w:rPr>
            </w:pPr>
            <w:r>
              <w:rPr>
                <w:rFonts w:ascii="Times New Roman" w:eastAsia="Calibri" w:hAnsi="Times New Roman" w:cs="Times New Roman"/>
                <w:lang w:bidi="fa-IR"/>
              </w:rPr>
              <w:t>-</w:t>
            </w:r>
          </w:p>
        </w:tc>
        <w:tc>
          <w:tcPr>
            <w:tcW w:w="720" w:type="dxa"/>
          </w:tcPr>
          <w:p w14:paraId="3A017D04"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68</w:t>
            </w:r>
          </w:p>
        </w:tc>
        <w:tc>
          <w:tcPr>
            <w:tcW w:w="1980" w:type="dxa"/>
          </w:tcPr>
          <w:p w14:paraId="6625DA01"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Core</w:t>
            </w:r>
          </w:p>
        </w:tc>
      </w:tr>
      <w:tr w:rsidR="00FD5347" w:rsidRPr="004A07D7" w14:paraId="6F3BD446" w14:textId="77777777" w:rsidTr="00B504C8">
        <w:trPr>
          <w:trHeight w:val="144"/>
        </w:trPr>
        <w:tc>
          <w:tcPr>
            <w:tcW w:w="450" w:type="dxa"/>
          </w:tcPr>
          <w:p w14:paraId="2CC4B508" w14:textId="77777777" w:rsidR="00FD5347" w:rsidRPr="004A07D7" w:rsidRDefault="00FD5347" w:rsidP="004A07D7">
            <w:pPr>
              <w:rPr>
                <w:rFonts w:ascii="Times New Roman" w:eastAsia="Calibri" w:hAnsi="Times New Roman" w:cs="Times New Roman"/>
                <w:lang w:bidi="fa-IR"/>
              </w:rPr>
            </w:pPr>
          </w:p>
        </w:tc>
        <w:tc>
          <w:tcPr>
            <w:tcW w:w="13950" w:type="dxa"/>
            <w:gridSpan w:val="10"/>
          </w:tcPr>
          <w:p w14:paraId="1161C7D4" w14:textId="77777777" w:rsidR="00FD5347" w:rsidRPr="004A07D7" w:rsidRDefault="00FD5347" w:rsidP="004A07D7">
            <w:pPr>
              <w:rPr>
                <w:rFonts w:ascii="Times New Roman" w:eastAsia="Calibri" w:hAnsi="Times New Roman" w:cs="Times New Roman"/>
                <w:lang w:bidi="fa-IR"/>
              </w:rPr>
            </w:pPr>
            <w:r w:rsidRPr="00917581">
              <w:rPr>
                <w:rFonts w:ascii="Times New Roman" w:eastAsia="Calibri" w:hAnsi="Times New Roman" w:cs="Times New Roman"/>
                <w:lang w:bidi="fa-IR"/>
              </w:rPr>
              <w:t>Advanced statistics and time series</w:t>
            </w:r>
          </w:p>
        </w:tc>
      </w:tr>
      <w:tr w:rsidR="00FD5347" w:rsidRPr="004A07D7" w14:paraId="3688B857" w14:textId="77777777" w:rsidTr="00122A9B">
        <w:trPr>
          <w:trHeight w:val="144"/>
        </w:trPr>
        <w:tc>
          <w:tcPr>
            <w:tcW w:w="450" w:type="dxa"/>
          </w:tcPr>
          <w:p w14:paraId="654B6D79" w14:textId="77777777" w:rsidR="00FD5347" w:rsidRPr="004A07D7" w:rsidRDefault="00FD5347" w:rsidP="004A07D7">
            <w:pPr>
              <w:rPr>
                <w:rFonts w:ascii="Times New Roman" w:eastAsia="Calibri" w:hAnsi="Times New Roman" w:cs="Times New Roman"/>
                <w:lang w:bidi="fa-IR"/>
              </w:rPr>
            </w:pPr>
          </w:p>
        </w:tc>
        <w:tc>
          <w:tcPr>
            <w:tcW w:w="3060" w:type="dxa"/>
          </w:tcPr>
          <w:p w14:paraId="19B3B877" w14:textId="77777777" w:rsidR="00FD5347" w:rsidRPr="004A07D7" w:rsidRDefault="00FD5347" w:rsidP="004A07D7">
            <w:pPr>
              <w:rPr>
                <w:rFonts w:ascii="Times New Roman" w:eastAsia="Calibri" w:hAnsi="Times New Roman" w:cs="Times New Roman"/>
                <w:lang w:bidi="fa-IR"/>
              </w:rPr>
            </w:pPr>
          </w:p>
        </w:tc>
        <w:tc>
          <w:tcPr>
            <w:tcW w:w="1350" w:type="dxa"/>
          </w:tcPr>
          <w:p w14:paraId="1EB86A39" w14:textId="77777777" w:rsidR="00FD5347" w:rsidRDefault="00FD5347" w:rsidP="004A07D7">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170" w:type="dxa"/>
          </w:tcPr>
          <w:p w14:paraId="23CFE101" w14:textId="77777777" w:rsidR="00FD5347" w:rsidRDefault="00FD5347" w:rsidP="004A07D7">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260" w:type="dxa"/>
          </w:tcPr>
          <w:p w14:paraId="78F7A419" w14:textId="77777777" w:rsidR="00FD5347" w:rsidRDefault="00FD5347" w:rsidP="004A07D7">
            <w:pPr>
              <w:jc w:val="center"/>
              <w:rPr>
                <w:rFonts w:ascii="Times New Roman" w:eastAsia="Calibri" w:hAnsi="Times New Roman" w:cs="Times New Roman"/>
                <w:lang w:bidi="fa-IR"/>
              </w:rPr>
            </w:pPr>
          </w:p>
        </w:tc>
        <w:tc>
          <w:tcPr>
            <w:tcW w:w="720" w:type="dxa"/>
          </w:tcPr>
          <w:p w14:paraId="4F5F50E3" w14:textId="77777777" w:rsidR="00FD5347" w:rsidRDefault="00FD5347" w:rsidP="004A07D7">
            <w:pPr>
              <w:jc w:val="center"/>
              <w:rPr>
                <w:rFonts w:ascii="Times New Roman" w:eastAsia="Calibri" w:hAnsi="Times New Roman" w:cs="Times New Roman"/>
                <w:lang w:bidi="fa-IR"/>
              </w:rPr>
            </w:pPr>
            <w:r>
              <w:rPr>
                <w:rFonts w:ascii="Times New Roman" w:eastAsia="Calibri" w:hAnsi="Times New Roman" w:cs="Times New Roman"/>
                <w:lang w:bidi="fa-IR"/>
              </w:rPr>
              <w:t>2</w:t>
            </w:r>
          </w:p>
        </w:tc>
        <w:tc>
          <w:tcPr>
            <w:tcW w:w="1350" w:type="dxa"/>
          </w:tcPr>
          <w:p w14:paraId="16AEED68" w14:textId="77777777" w:rsidR="00FD5347" w:rsidRDefault="00FD5347" w:rsidP="004A07D7">
            <w:pPr>
              <w:jc w:val="center"/>
              <w:rPr>
                <w:rFonts w:ascii="Times New Roman" w:eastAsia="Calibri" w:hAnsi="Times New Roman" w:cs="Times New Roman"/>
                <w:lang w:bidi="fa-IR"/>
              </w:rPr>
            </w:pPr>
            <w:r>
              <w:rPr>
                <w:rFonts w:ascii="Times New Roman" w:eastAsia="Calibri" w:hAnsi="Times New Roman" w:cs="Times New Roman"/>
                <w:lang w:bidi="fa-IR"/>
              </w:rPr>
              <w:t>17</w:t>
            </w:r>
          </w:p>
        </w:tc>
        <w:tc>
          <w:tcPr>
            <w:tcW w:w="1080" w:type="dxa"/>
          </w:tcPr>
          <w:p w14:paraId="4FD6798F" w14:textId="77777777" w:rsidR="00FD5347" w:rsidRDefault="00FD5347" w:rsidP="004A07D7">
            <w:pPr>
              <w:rPr>
                <w:rFonts w:ascii="Times New Roman" w:eastAsia="Calibri" w:hAnsi="Times New Roman" w:cs="Times New Roman"/>
                <w:lang w:bidi="fa-IR"/>
              </w:rPr>
            </w:pPr>
            <w:r>
              <w:rPr>
                <w:rFonts w:ascii="Times New Roman" w:eastAsia="Calibri" w:hAnsi="Times New Roman" w:cs="Times New Roman"/>
                <w:lang w:bidi="fa-IR"/>
              </w:rPr>
              <w:t>34</w:t>
            </w:r>
          </w:p>
        </w:tc>
        <w:tc>
          <w:tcPr>
            <w:tcW w:w="1260" w:type="dxa"/>
          </w:tcPr>
          <w:p w14:paraId="7202476D" w14:textId="77777777" w:rsidR="00FD5347" w:rsidRDefault="00FD5347" w:rsidP="004A07D7">
            <w:pPr>
              <w:rPr>
                <w:rFonts w:ascii="Times New Roman" w:eastAsia="Calibri" w:hAnsi="Times New Roman" w:cs="Times New Roman"/>
                <w:lang w:bidi="fa-IR"/>
              </w:rPr>
            </w:pPr>
            <w:r>
              <w:rPr>
                <w:rFonts w:ascii="Times New Roman" w:eastAsia="Calibri" w:hAnsi="Times New Roman" w:cs="Times New Roman"/>
                <w:lang w:bidi="fa-IR"/>
              </w:rPr>
              <w:t>-</w:t>
            </w:r>
          </w:p>
        </w:tc>
        <w:tc>
          <w:tcPr>
            <w:tcW w:w="720" w:type="dxa"/>
          </w:tcPr>
          <w:p w14:paraId="5C7B10B0" w14:textId="77777777" w:rsidR="00FD5347" w:rsidRDefault="00FD5347" w:rsidP="004A07D7">
            <w:pPr>
              <w:jc w:val="center"/>
              <w:rPr>
                <w:rFonts w:ascii="Times New Roman" w:eastAsia="Calibri" w:hAnsi="Times New Roman" w:cs="Times New Roman"/>
                <w:lang w:bidi="fa-IR"/>
              </w:rPr>
            </w:pPr>
            <w:r>
              <w:rPr>
                <w:rFonts w:ascii="Times New Roman" w:eastAsia="Calibri" w:hAnsi="Times New Roman" w:cs="Times New Roman"/>
                <w:lang w:bidi="fa-IR"/>
              </w:rPr>
              <w:t>51</w:t>
            </w:r>
          </w:p>
        </w:tc>
        <w:tc>
          <w:tcPr>
            <w:tcW w:w="1980" w:type="dxa"/>
          </w:tcPr>
          <w:p w14:paraId="783C25F2" w14:textId="77777777" w:rsidR="00FD5347" w:rsidRPr="004A07D7" w:rsidRDefault="00B60080" w:rsidP="00B60080">
            <w:pPr>
              <w:rPr>
                <w:rFonts w:ascii="Times New Roman" w:eastAsia="Calibri" w:hAnsi="Times New Roman" w:cs="Times New Roman"/>
                <w:lang w:bidi="fa-IR"/>
              </w:rPr>
            </w:pPr>
            <w:r w:rsidRPr="00B60080">
              <w:rPr>
                <w:rFonts w:ascii="Times New Roman" w:eastAsia="Calibri" w:hAnsi="Times New Roman" w:cs="Times New Roman"/>
                <w:lang w:bidi="fa-IR"/>
              </w:rPr>
              <w:t>Core</w:t>
            </w:r>
          </w:p>
        </w:tc>
      </w:tr>
      <w:tr w:rsidR="004A07D7" w:rsidRPr="004A07D7" w14:paraId="4E7081B0" w14:textId="77777777" w:rsidTr="00122A9B">
        <w:trPr>
          <w:trHeight w:val="144"/>
        </w:trPr>
        <w:tc>
          <w:tcPr>
            <w:tcW w:w="450" w:type="dxa"/>
          </w:tcPr>
          <w:p w14:paraId="3614AC29"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5</w:t>
            </w:r>
          </w:p>
        </w:tc>
        <w:tc>
          <w:tcPr>
            <w:tcW w:w="13950" w:type="dxa"/>
            <w:gridSpan w:val="10"/>
          </w:tcPr>
          <w:p w14:paraId="521D7078" w14:textId="77777777" w:rsidR="004A07D7" w:rsidRPr="004A07D7" w:rsidRDefault="00917581" w:rsidP="004A07D7">
            <w:pPr>
              <w:rPr>
                <w:rFonts w:ascii="Times New Roman" w:eastAsia="Calibri" w:hAnsi="Times New Roman" w:cs="Times New Roman"/>
                <w:lang w:bidi="fa-IR"/>
              </w:rPr>
            </w:pPr>
            <w:r w:rsidRPr="00917581">
              <w:rPr>
                <w:rFonts w:ascii="Times New Roman" w:eastAsia="Calibri" w:hAnsi="Times New Roman" w:cs="Times New Roman"/>
                <w:lang w:bidi="fa-IR"/>
              </w:rPr>
              <w:t>Basics and methods of modeling and dynamic systems</w:t>
            </w:r>
          </w:p>
        </w:tc>
      </w:tr>
      <w:tr w:rsidR="005409FD" w:rsidRPr="004A07D7" w14:paraId="120D6AF2" w14:textId="77777777" w:rsidTr="00122A9B">
        <w:trPr>
          <w:trHeight w:val="144"/>
        </w:trPr>
        <w:tc>
          <w:tcPr>
            <w:tcW w:w="450" w:type="dxa"/>
          </w:tcPr>
          <w:p w14:paraId="4D2C0B76" w14:textId="77777777" w:rsidR="004A07D7" w:rsidRPr="004A07D7" w:rsidRDefault="004A07D7" w:rsidP="004A07D7">
            <w:pPr>
              <w:rPr>
                <w:rFonts w:ascii="Times New Roman" w:eastAsia="Calibri" w:hAnsi="Times New Roman" w:cs="Times New Roman"/>
                <w:lang w:bidi="fa-IR"/>
              </w:rPr>
            </w:pPr>
          </w:p>
        </w:tc>
        <w:tc>
          <w:tcPr>
            <w:tcW w:w="3060" w:type="dxa"/>
          </w:tcPr>
          <w:p w14:paraId="2DC0957F" w14:textId="77777777" w:rsidR="004A07D7" w:rsidRPr="004A07D7" w:rsidRDefault="004A07D7" w:rsidP="004A07D7">
            <w:pPr>
              <w:rPr>
                <w:rFonts w:ascii="Times New Roman" w:eastAsia="Calibri" w:hAnsi="Times New Roman" w:cs="Times New Roman"/>
                <w:lang w:bidi="fa-IR"/>
              </w:rPr>
            </w:pPr>
          </w:p>
        </w:tc>
        <w:tc>
          <w:tcPr>
            <w:tcW w:w="1350" w:type="dxa"/>
          </w:tcPr>
          <w:p w14:paraId="5033E4A1"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1</w:t>
            </w:r>
          </w:p>
        </w:tc>
        <w:tc>
          <w:tcPr>
            <w:tcW w:w="1170" w:type="dxa"/>
          </w:tcPr>
          <w:p w14:paraId="71D6D6DE"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1</w:t>
            </w:r>
          </w:p>
        </w:tc>
        <w:tc>
          <w:tcPr>
            <w:tcW w:w="1260" w:type="dxa"/>
          </w:tcPr>
          <w:p w14:paraId="59FDEF71" w14:textId="3214D823" w:rsidR="004A07D7" w:rsidRPr="004A07D7" w:rsidRDefault="00A36506" w:rsidP="004A07D7">
            <w:pPr>
              <w:jc w:val="center"/>
              <w:rPr>
                <w:rFonts w:ascii="Times New Roman" w:eastAsia="Calibri" w:hAnsi="Times New Roman" w:cs="Times New Roman"/>
                <w:lang w:bidi="fa-IR"/>
              </w:rPr>
            </w:pPr>
            <w:r>
              <w:rPr>
                <w:rFonts w:ascii="Times New Roman" w:eastAsia="Calibri" w:hAnsi="Times New Roman" w:cs="Times New Roman"/>
                <w:lang w:bidi="fa-IR"/>
              </w:rPr>
              <w:t>-</w:t>
            </w:r>
          </w:p>
        </w:tc>
        <w:tc>
          <w:tcPr>
            <w:tcW w:w="720" w:type="dxa"/>
          </w:tcPr>
          <w:p w14:paraId="7DD7B85C"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2</w:t>
            </w:r>
          </w:p>
        </w:tc>
        <w:tc>
          <w:tcPr>
            <w:tcW w:w="1350" w:type="dxa"/>
          </w:tcPr>
          <w:p w14:paraId="57C89A5B"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17</w:t>
            </w:r>
          </w:p>
        </w:tc>
        <w:tc>
          <w:tcPr>
            <w:tcW w:w="1080" w:type="dxa"/>
          </w:tcPr>
          <w:p w14:paraId="45D6757E"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34</w:t>
            </w:r>
          </w:p>
        </w:tc>
        <w:tc>
          <w:tcPr>
            <w:tcW w:w="1260" w:type="dxa"/>
          </w:tcPr>
          <w:p w14:paraId="4F6633D8" w14:textId="7E28C89C" w:rsidR="004A07D7" w:rsidRPr="004A07D7" w:rsidRDefault="00A36506" w:rsidP="004A07D7">
            <w:pPr>
              <w:rPr>
                <w:rFonts w:ascii="Times New Roman" w:eastAsia="Calibri" w:hAnsi="Times New Roman" w:cs="Times New Roman"/>
                <w:lang w:bidi="fa-IR"/>
              </w:rPr>
            </w:pPr>
            <w:r>
              <w:rPr>
                <w:rFonts w:ascii="Times New Roman" w:eastAsia="Calibri" w:hAnsi="Times New Roman" w:cs="Times New Roman"/>
                <w:lang w:bidi="fa-IR"/>
              </w:rPr>
              <w:t>-</w:t>
            </w:r>
          </w:p>
        </w:tc>
        <w:tc>
          <w:tcPr>
            <w:tcW w:w="720" w:type="dxa"/>
          </w:tcPr>
          <w:p w14:paraId="1EDFD3D7"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51</w:t>
            </w:r>
          </w:p>
        </w:tc>
        <w:tc>
          <w:tcPr>
            <w:tcW w:w="1980" w:type="dxa"/>
          </w:tcPr>
          <w:p w14:paraId="0BCEA7F0"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Core</w:t>
            </w:r>
          </w:p>
        </w:tc>
      </w:tr>
      <w:tr w:rsidR="004A07D7" w:rsidRPr="004A07D7" w14:paraId="5723B181" w14:textId="77777777" w:rsidTr="00122A9B">
        <w:trPr>
          <w:trHeight w:val="144"/>
        </w:trPr>
        <w:tc>
          <w:tcPr>
            <w:tcW w:w="450" w:type="dxa"/>
          </w:tcPr>
          <w:p w14:paraId="27CC87B4"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6</w:t>
            </w:r>
          </w:p>
        </w:tc>
        <w:tc>
          <w:tcPr>
            <w:tcW w:w="13950" w:type="dxa"/>
            <w:gridSpan w:val="10"/>
          </w:tcPr>
          <w:p w14:paraId="6C7ECA4C" w14:textId="77777777" w:rsidR="004A07D7" w:rsidRPr="004A07D7" w:rsidRDefault="00917581" w:rsidP="00917581">
            <w:pPr>
              <w:rPr>
                <w:rFonts w:ascii="Times New Roman" w:eastAsia="Calibri" w:hAnsi="Times New Roman" w:cs="Times New Roman"/>
                <w:lang w:bidi="fa-IR"/>
              </w:rPr>
            </w:pPr>
            <w:r w:rsidRPr="00917581">
              <w:rPr>
                <w:rFonts w:ascii="Times New Roman" w:eastAsia="Calibri" w:hAnsi="Times New Roman" w:cs="Times New Roman"/>
                <w:lang w:bidi="fa-IR"/>
              </w:rPr>
              <w:t>Future</w:t>
            </w:r>
            <w:r>
              <w:rPr>
                <w:rFonts w:ascii="Times New Roman" w:eastAsia="Calibri" w:hAnsi="Times New Roman" w:cs="Times New Roman"/>
                <w:lang w:bidi="fa-IR"/>
              </w:rPr>
              <w:t>s</w:t>
            </w:r>
            <w:r w:rsidRPr="00917581">
              <w:rPr>
                <w:rFonts w:ascii="Times New Roman" w:eastAsia="Calibri" w:hAnsi="Times New Roman" w:cs="Times New Roman"/>
                <w:lang w:bidi="fa-IR"/>
              </w:rPr>
              <w:t xml:space="preserve"> </w:t>
            </w:r>
            <w:r>
              <w:rPr>
                <w:rFonts w:ascii="Times New Roman" w:eastAsia="Calibri" w:hAnsi="Times New Roman" w:cs="Times New Roman"/>
                <w:lang w:bidi="fa-IR"/>
              </w:rPr>
              <w:t>stud</w:t>
            </w:r>
            <w:r w:rsidR="00B72D01">
              <w:rPr>
                <w:rFonts w:ascii="Times New Roman" w:eastAsia="Calibri" w:hAnsi="Times New Roman" w:cs="Times New Roman"/>
                <w:lang w:bidi="fa-IR"/>
              </w:rPr>
              <w:t>ies</w:t>
            </w:r>
            <w:r w:rsidRPr="00917581">
              <w:rPr>
                <w:rFonts w:ascii="Times New Roman" w:eastAsia="Calibri" w:hAnsi="Times New Roman" w:cs="Times New Roman"/>
                <w:lang w:bidi="fa-IR"/>
              </w:rPr>
              <w:t xml:space="preserve"> methods 1</w:t>
            </w:r>
          </w:p>
        </w:tc>
      </w:tr>
      <w:tr w:rsidR="005409FD" w:rsidRPr="004A07D7" w14:paraId="1C49A8ED" w14:textId="77777777" w:rsidTr="00122A9B">
        <w:trPr>
          <w:trHeight w:val="144"/>
        </w:trPr>
        <w:tc>
          <w:tcPr>
            <w:tcW w:w="450" w:type="dxa"/>
          </w:tcPr>
          <w:p w14:paraId="0F5D9149" w14:textId="77777777" w:rsidR="004A07D7" w:rsidRPr="004A07D7" w:rsidRDefault="004A07D7" w:rsidP="004A07D7">
            <w:pPr>
              <w:rPr>
                <w:rFonts w:ascii="Times New Roman" w:eastAsia="Calibri" w:hAnsi="Times New Roman" w:cs="Times New Roman"/>
                <w:lang w:bidi="fa-IR"/>
              </w:rPr>
            </w:pPr>
          </w:p>
        </w:tc>
        <w:tc>
          <w:tcPr>
            <w:tcW w:w="3060" w:type="dxa"/>
          </w:tcPr>
          <w:p w14:paraId="139B54D2" w14:textId="77777777" w:rsidR="004A07D7" w:rsidRPr="004A07D7" w:rsidRDefault="004A07D7" w:rsidP="004A07D7">
            <w:pPr>
              <w:rPr>
                <w:rFonts w:ascii="Times New Roman" w:eastAsia="Calibri" w:hAnsi="Times New Roman" w:cs="Times New Roman"/>
                <w:lang w:bidi="fa-IR"/>
              </w:rPr>
            </w:pPr>
          </w:p>
        </w:tc>
        <w:tc>
          <w:tcPr>
            <w:tcW w:w="1350" w:type="dxa"/>
          </w:tcPr>
          <w:p w14:paraId="4911B1B6"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1</w:t>
            </w:r>
          </w:p>
        </w:tc>
        <w:tc>
          <w:tcPr>
            <w:tcW w:w="1170" w:type="dxa"/>
          </w:tcPr>
          <w:p w14:paraId="46DB8083"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260" w:type="dxa"/>
          </w:tcPr>
          <w:p w14:paraId="6DDE02EB" w14:textId="3C2A8F8A" w:rsidR="004A07D7" w:rsidRPr="004A07D7" w:rsidRDefault="00A36506" w:rsidP="004A07D7">
            <w:pPr>
              <w:jc w:val="center"/>
              <w:rPr>
                <w:rFonts w:ascii="Times New Roman" w:eastAsia="Calibri" w:hAnsi="Times New Roman" w:cs="Times New Roman"/>
                <w:lang w:bidi="fa-IR"/>
              </w:rPr>
            </w:pPr>
            <w:r>
              <w:rPr>
                <w:rFonts w:ascii="Times New Roman" w:eastAsia="Calibri" w:hAnsi="Times New Roman" w:cs="Times New Roman"/>
                <w:lang w:bidi="fa-IR"/>
              </w:rPr>
              <w:t>-</w:t>
            </w:r>
          </w:p>
        </w:tc>
        <w:tc>
          <w:tcPr>
            <w:tcW w:w="720" w:type="dxa"/>
          </w:tcPr>
          <w:p w14:paraId="7922EFB2"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2</w:t>
            </w:r>
          </w:p>
        </w:tc>
        <w:tc>
          <w:tcPr>
            <w:tcW w:w="1350" w:type="dxa"/>
          </w:tcPr>
          <w:p w14:paraId="4C528975"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17</w:t>
            </w:r>
          </w:p>
        </w:tc>
        <w:tc>
          <w:tcPr>
            <w:tcW w:w="1080" w:type="dxa"/>
          </w:tcPr>
          <w:p w14:paraId="157028D8" w14:textId="77777777" w:rsidR="004A07D7" w:rsidRPr="004A07D7" w:rsidRDefault="001A6E36" w:rsidP="004A07D7">
            <w:pPr>
              <w:rPr>
                <w:rFonts w:ascii="Times New Roman" w:eastAsia="Calibri" w:hAnsi="Times New Roman" w:cs="Times New Roman"/>
                <w:lang w:bidi="fa-IR"/>
              </w:rPr>
            </w:pPr>
            <w:r>
              <w:rPr>
                <w:rFonts w:ascii="Times New Roman" w:eastAsia="Calibri" w:hAnsi="Times New Roman" w:cs="Times New Roman"/>
                <w:lang w:bidi="fa-IR"/>
              </w:rPr>
              <w:t>34</w:t>
            </w:r>
          </w:p>
        </w:tc>
        <w:tc>
          <w:tcPr>
            <w:tcW w:w="1260" w:type="dxa"/>
          </w:tcPr>
          <w:p w14:paraId="0ADBAA0F" w14:textId="47C112A6" w:rsidR="004A07D7" w:rsidRPr="004A07D7" w:rsidRDefault="00A36506" w:rsidP="004A07D7">
            <w:pPr>
              <w:rPr>
                <w:rFonts w:ascii="Times New Roman" w:eastAsia="Calibri" w:hAnsi="Times New Roman" w:cs="Times New Roman"/>
                <w:lang w:bidi="fa-IR"/>
              </w:rPr>
            </w:pPr>
            <w:r>
              <w:rPr>
                <w:rFonts w:ascii="Times New Roman" w:eastAsia="Calibri" w:hAnsi="Times New Roman" w:cs="Times New Roman"/>
                <w:lang w:bidi="fa-IR"/>
              </w:rPr>
              <w:t>-</w:t>
            </w:r>
          </w:p>
        </w:tc>
        <w:tc>
          <w:tcPr>
            <w:tcW w:w="720" w:type="dxa"/>
          </w:tcPr>
          <w:p w14:paraId="2817AEC8"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51</w:t>
            </w:r>
          </w:p>
        </w:tc>
        <w:tc>
          <w:tcPr>
            <w:tcW w:w="1980" w:type="dxa"/>
          </w:tcPr>
          <w:p w14:paraId="2F990460"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Core</w:t>
            </w:r>
          </w:p>
        </w:tc>
      </w:tr>
      <w:tr w:rsidR="004A07D7" w:rsidRPr="004A07D7" w14:paraId="59811216" w14:textId="77777777" w:rsidTr="00122A9B">
        <w:trPr>
          <w:trHeight w:val="144"/>
        </w:trPr>
        <w:tc>
          <w:tcPr>
            <w:tcW w:w="450" w:type="dxa"/>
          </w:tcPr>
          <w:p w14:paraId="50E23B9A"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7</w:t>
            </w:r>
          </w:p>
        </w:tc>
        <w:tc>
          <w:tcPr>
            <w:tcW w:w="13950" w:type="dxa"/>
            <w:gridSpan w:val="10"/>
          </w:tcPr>
          <w:p w14:paraId="121562EE" w14:textId="77777777" w:rsidR="004A07D7" w:rsidRPr="004A07D7" w:rsidRDefault="00917581" w:rsidP="004A07D7">
            <w:pPr>
              <w:rPr>
                <w:rFonts w:ascii="Times New Roman" w:eastAsia="Calibri" w:hAnsi="Times New Roman" w:cs="Times New Roman"/>
                <w:rtl/>
                <w:lang w:bidi="fa-IR"/>
              </w:rPr>
            </w:pPr>
            <w:r w:rsidRPr="00917581">
              <w:rPr>
                <w:rFonts w:ascii="Times New Roman" w:eastAsia="Calibri" w:hAnsi="Times New Roman" w:cs="Times New Roman"/>
                <w:lang w:bidi="fa-IR"/>
              </w:rPr>
              <w:t>Future</w:t>
            </w:r>
            <w:r>
              <w:rPr>
                <w:rFonts w:ascii="Times New Roman" w:eastAsia="Calibri" w:hAnsi="Times New Roman" w:cs="Times New Roman"/>
                <w:lang w:bidi="fa-IR"/>
              </w:rPr>
              <w:t>s</w:t>
            </w:r>
            <w:r w:rsidRPr="00917581">
              <w:rPr>
                <w:rFonts w:ascii="Times New Roman" w:eastAsia="Calibri" w:hAnsi="Times New Roman" w:cs="Times New Roman"/>
                <w:lang w:bidi="fa-IR"/>
              </w:rPr>
              <w:t xml:space="preserve"> </w:t>
            </w:r>
            <w:r>
              <w:rPr>
                <w:rFonts w:ascii="Times New Roman" w:eastAsia="Calibri" w:hAnsi="Times New Roman" w:cs="Times New Roman"/>
                <w:lang w:bidi="fa-IR"/>
              </w:rPr>
              <w:t>stud</w:t>
            </w:r>
            <w:r w:rsidR="00B72D01">
              <w:rPr>
                <w:rFonts w:ascii="Times New Roman" w:eastAsia="Calibri" w:hAnsi="Times New Roman" w:cs="Times New Roman"/>
                <w:lang w:bidi="fa-IR"/>
              </w:rPr>
              <w:t>ies</w:t>
            </w:r>
            <w:r>
              <w:rPr>
                <w:rFonts w:ascii="Times New Roman" w:eastAsia="Calibri" w:hAnsi="Times New Roman" w:cs="Times New Roman"/>
                <w:lang w:bidi="fa-IR"/>
              </w:rPr>
              <w:t xml:space="preserve"> methods 2</w:t>
            </w:r>
          </w:p>
        </w:tc>
      </w:tr>
      <w:tr w:rsidR="005409FD" w:rsidRPr="004A07D7" w14:paraId="3BCB6D9F" w14:textId="77777777" w:rsidTr="00122A9B">
        <w:trPr>
          <w:trHeight w:val="144"/>
        </w:trPr>
        <w:tc>
          <w:tcPr>
            <w:tcW w:w="450" w:type="dxa"/>
          </w:tcPr>
          <w:p w14:paraId="479FB6B9" w14:textId="77777777" w:rsidR="004A07D7" w:rsidRPr="004A07D7" w:rsidRDefault="004A07D7" w:rsidP="004A07D7">
            <w:pPr>
              <w:rPr>
                <w:rFonts w:ascii="Times New Roman" w:eastAsia="Calibri" w:hAnsi="Times New Roman" w:cs="Times New Roman"/>
                <w:lang w:bidi="fa-IR"/>
              </w:rPr>
            </w:pPr>
          </w:p>
        </w:tc>
        <w:tc>
          <w:tcPr>
            <w:tcW w:w="3060" w:type="dxa"/>
          </w:tcPr>
          <w:p w14:paraId="5531C427" w14:textId="77777777" w:rsidR="004A07D7" w:rsidRPr="004A07D7" w:rsidRDefault="004A07D7" w:rsidP="004A07D7">
            <w:pPr>
              <w:rPr>
                <w:rFonts w:ascii="Times New Roman" w:eastAsia="Calibri" w:hAnsi="Times New Roman" w:cs="Times New Roman"/>
                <w:lang w:bidi="fa-IR"/>
              </w:rPr>
            </w:pPr>
          </w:p>
        </w:tc>
        <w:tc>
          <w:tcPr>
            <w:tcW w:w="1350" w:type="dxa"/>
          </w:tcPr>
          <w:p w14:paraId="713EEA0D"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170" w:type="dxa"/>
          </w:tcPr>
          <w:p w14:paraId="15A5E56B"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260" w:type="dxa"/>
          </w:tcPr>
          <w:p w14:paraId="185EF48B" w14:textId="62383A9C" w:rsidR="004A07D7" w:rsidRPr="004A07D7" w:rsidRDefault="00A36506" w:rsidP="004A07D7">
            <w:pPr>
              <w:jc w:val="center"/>
              <w:rPr>
                <w:rFonts w:ascii="Times New Roman" w:eastAsia="Calibri" w:hAnsi="Times New Roman" w:cs="Times New Roman"/>
                <w:lang w:bidi="fa-IR"/>
              </w:rPr>
            </w:pPr>
            <w:r>
              <w:rPr>
                <w:rFonts w:ascii="Times New Roman" w:eastAsia="Calibri" w:hAnsi="Times New Roman" w:cs="Times New Roman"/>
                <w:lang w:bidi="fa-IR"/>
              </w:rPr>
              <w:t>-</w:t>
            </w:r>
          </w:p>
        </w:tc>
        <w:tc>
          <w:tcPr>
            <w:tcW w:w="720" w:type="dxa"/>
          </w:tcPr>
          <w:p w14:paraId="0DD83498"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2</w:t>
            </w:r>
          </w:p>
        </w:tc>
        <w:tc>
          <w:tcPr>
            <w:tcW w:w="1350" w:type="dxa"/>
          </w:tcPr>
          <w:p w14:paraId="3A665242"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17</w:t>
            </w:r>
          </w:p>
        </w:tc>
        <w:tc>
          <w:tcPr>
            <w:tcW w:w="1080" w:type="dxa"/>
          </w:tcPr>
          <w:p w14:paraId="026E79CF" w14:textId="77777777" w:rsidR="004A07D7" w:rsidRPr="004A07D7" w:rsidRDefault="001A6E36" w:rsidP="004A07D7">
            <w:pPr>
              <w:rPr>
                <w:rFonts w:ascii="Times New Roman" w:eastAsia="Calibri" w:hAnsi="Times New Roman" w:cs="Times New Roman"/>
                <w:lang w:bidi="fa-IR"/>
              </w:rPr>
            </w:pPr>
            <w:r>
              <w:rPr>
                <w:rFonts w:ascii="Times New Roman" w:eastAsia="Calibri" w:hAnsi="Times New Roman" w:cs="Times New Roman"/>
                <w:lang w:bidi="fa-IR"/>
              </w:rPr>
              <w:t>34</w:t>
            </w:r>
          </w:p>
        </w:tc>
        <w:tc>
          <w:tcPr>
            <w:tcW w:w="1260" w:type="dxa"/>
          </w:tcPr>
          <w:p w14:paraId="6343A6C8" w14:textId="4091FB9B" w:rsidR="004A07D7" w:rsidRPr="004A07D7" w:rsidRDefault="00A36506" w:rsidP="004A07D7">
            <w:pPr>
              <w:rPr>
                <w:rFonts w:ascii="Times New Roman" w:eastAsia="Calibri" w:hAnsi="Times New Roman" w:cs="Times New Roman"/>
                <w:lang w:bidi="fa-IR"/>
              </w:rPr>
            </w:pPr>
            <w:r>
              <w:rPr>
                <w:rFonts w:ascii="Times New Roman" w:eastAsia="Calibri" w:hAnsi="Times New Roman" w:cs="Times New Roman"/>
                <w:lang w:bidi="fa-IR"/>
              </w:rPr>
              <w:t>-</w:t>
            </w:r>
          </w:p>
        </w:tc>
        <w:tc>
          <w:tcPr>
            <w:tcW w:w="720" w:type="dxa"/>
          </w:tcPr>
          <w:p w14:paraId="3562236C"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51</w:t>
            </w:r>
          </w:p>
        </w:tc>
        <w:tc>
          <w:tcPr>
            <w:tcW w:w="1980" w:type="dxa"/>
          </w:tcPr>
          <w:p w14:paraId="10F5ABC5"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Core</w:t>
            </w:r>
          </w:p>
        </w:tc>
      </w:tr>
      <w:tr w:rsidR="004A07D7" w:rsidRPr="004A07D7" w14:paraId="28D9C637" w14:textId="77777777" w:rsidTr="00122A9B">
        <w:trPr>
          <w:trHeight w:val="144"/>
        </w:trPr>
        <w:tc>
          <w:tcPr>
            <w:tcW w:w="450" w:type="dxa"/>
          </w:tcPr>
          <w:p w14:paraId="06394A6D"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8</w:t>
            </w:r>
          </w:p>
        </w:tc>
        <w:tc>
          <w:tcPr>
            <w:tcW w:w="13950" w:type="dxa"/>
            <w:gridSpan w:val="10"/>
          </w:tcPr>
          <w:p w14:paraId="5EE8ED05" w14:textId="77777777" w:rsidR="004A07D7" w:rsidRPr="004A07D7" w:rsidRDefault="00917581" w:rsidP="004A07D7">
            <w:pPr>
              <w:rPr>
                <w:rFonts w:ascii="Times New Roman" w:eastAsia="Calibri" w:hAnsi="Times New Roman" w:cs="Times New Roman"/>
                <w:lang w:bidi="fa-IR"/>
              </w:rPr>
            </w:pPr>
            <w:r w:rsidRPr="00917581">
              <w:rPr>
                <w:rFonts w:ascii="Times New Roman" w:eastAsia="Calibri" w:hAnsi="Times New Roman" w:cs="Times New Roman"/>
                <w:lang w:bidi="fa-IR"/>
              </w:rPr>
              <w:t>Advanced research method</w:t>
            </w:r>
          </w:p>
        </w:tc>
      </w:tr>
      <w:tr w:rsidR="005409FD" w:rsidRPr="004A07D7" w14:paraId="2475C7E1" w14:textId="77777777" w:rsidTr="00122A9B">
        <w:trPr>
          <w:trHeight w:val="144"/>
        </w:trPr>
        <w:tc>
          <w:tcPr>
            <w:tcW w:w="450" w:type="dxa"/>
          </w:tcPr>
          <w:p w14:paraId="4595E6F3" w14:textId="77777777" w:rsidR="004A07D7" w:rsidRPr="004A07D7" w:rsidRDefault="004A07D7" w:rsidP="004A07D7">
            <w:pPr>
              <w:rPr>
                <w:rFonts w:ascii="Times New Roman" w:eastAsia="Calibri" w:hAnsi="Times New Roman" w:cs="Times New Roman"/>
                <w:lang w:bidi="fa-IR"/>
              </w:rPr>
            </w:pPr>
          </w:p>
        </w:tc>
        <w:tc>
          <w:tcPr>
            <w:tcW w:w="3060" w:type="dxa"/>
          </w:tcPr>
          <w:p w14:paraId="22C9D03F" w14:textId="77777777" w:rsidR="004A07D7" w:rsidRPr="004A07D7" w:rsidRDefault="004A07D7" w:rsidP="004A07D7">
            <w:pPr>
              <w:rPr>
                <w:rFonts w:ascii="Times New Roman" w:eastAsia="Calibri" w:hAnsi="Times New Roman" w:cs="Times New Roman"/>
                <w:lang w:bidi="fa-IR"/>
              </w:rPr>
            </w:pPr>
          </w:p>
        </w:tc>
        <w:tc>
          <w:tcPr>
            <w:tcW w:w="1350" w:type="dxa"/>
          </w:tcPr>
          <w:p w14:paraId="3346BDCE"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170" w:type="dxa"/>
          </w:tcPr>
          <w:p w14:paraId="3BEC552A"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260" w:type="dxa"/>
          </w:tcPr>
          <w:p w14:paraId="748BF11D" w14:textId="77777777" w:rsidR="004A07D7" w:rsidRPr="004A07D7" w:rsidRDefault="00FD5347" w:rsidP="004A07D7">
            <w:pPr>
              <w:jc w:val="center"/>
              <w:rPr>
                <w:rFonts w:ascii="Times New Roman" w:eastAsia="Calibri" w:hAnsi="Times New Roman" w:cs="Times New Roman"/>
                <w:lang w:bidi="fa-IR"/>
              </w:rPr>
            </w:pPr>
            <w:r>
              <w:rPr>
                <w:rFonts w:ascii="Times New Roman" w:eastAsia="Calibri" w:hAnsi="Times New Roman" w:cs="Times New Roman"/>
                <w:lang w:bidi="fa-IR"/>
              </w:rPr>
              <w:t>-</w:t>
            </w:r>
          </w:p>
        </w:tc>
        <w:tc>
          <w:tcPr>
            <w:tcW w:w="720" w:type="dxa"/>
          </w:tcPr>
          <w:p w14:paraId="37ADE2F7"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2</w:t>
            </w:r>
          </w:p>
        </w:tc>
        <w:tc>
          <w:tcPr>
            <w:tcW w:w="1350" w:type="dxa"/>
          </w:tcPr>
          <w:p w14:paraId="24E8FA45"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17</w:t>
            </w:r>
          </w:p>
        </w:tc>
        <w:tc>
          <w:tcPr>
            <w:tcW w:w="1080" w:type="dxa"/>
          </w:tcPr>
          <w:p w14:paraId="18D5E90F" w14:textId="77777777" w:rsidR="004A07D7" w:rsidRPr="004A07D7" w:rsidRDefault="001A6E36" w:rsidP="004A07D7">
            <w:pPr>
              <w:rPr>
                <w:rFonts w:ascii="Times New Roman" w:eastAsia="Calibri" w:hAnsi="Times New Roman" w:cs="Times New Roman"/>
                <w:lang w:bidi="fa-IR"/>
              </w:rPr>
            </w:pPr>
            <w:r>
              <w:rPr>
                <w:rFonts w:ascii="Times New Roman" w:eastAsia="Calibri" w:hAnsi="Times New Roman" w:cs="Times New Roman"/>
                <w:lang w:bidi="fa-IR"/>
              </w:rPr>
              <w:t>34</w:t>
            </w:r>
          </w:p>
        </w:tc>
        <w:tc>
          <w:tcPr>
            <w:tcW w:w="1260" w:type="dxa"/>
          </w:tcPr>
          <w:p w14:paraId="615A9C92" w14:textId="77777777" w:rsidR="004A07D7" w:rsidRPr="004A07D7" w:rsidRDefault="00FD5347" w:rsidP="004A07D7">
            <w:pPr>
              <w:rPr>
                <w:rFonts w:ascii="Times New Roman" w:eastAsia="Calibri" w:hAnsi="Times New Roman" w:cs="Times New Roman"/>
                <w:lang w:bidi="fa-IR"/>
              </w:rPr>
            </w:pPr>
            <w:r>
              <w:rPr>
                <w:rFonts w:ascii="Times New Roman" w:eastAsia="Calibri" w:hAnsi="Times New Roman" w:cs="Times New Roman"/>
                <w:lang w:bidi="fa-IR"/>
              </w:rPr>
              <w:t>-</w:t>
            </w:r>
          </w:p>
        </w:tc>
        <w:tc>
          <w:tcPr>
            <w:tcW w:w="720" w:type="dxa"/>
          </w:tcPr>
          <w:p w14:paraId="6C3568C0"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51</w:t>
            </w:r>
          </w:p>
        </w:tc>
        <w:tc>
          <w:tcPr>
            <w:tcW w:w="1980" w:type="dxa"/>
          </w:tcPr>
          <w:p w14:paraId="5800742D"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Core</w:t>
            </w:r>
          </w:p>
        </w:tc>
      </w:tr>
      <w:tr w:rsidR="004A07D7" w:rsidRPr="004A07D7" w14:paraId="6590482B" w14:textId="77777777" w:rsidTr="00122A9B">
        <w:trPr>
          <w:trHeight w:val="144"/>
        </w:trPr>
        <w:tc>
          <w:tcPr>
            <w:tcW w:w="450" w:type="dxa"/>
          </w:tcPr>
          <w:p w14:paraId="5581BAEF"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9</w:t>
            </w:r>
          </w:p>
        </w:tc>
        <w:tc>
          <w:tcPr>
            <w:tcW w:w="13950" w:type="dxa"/>
            <w:gridSpan w:val="10"/>
          </w:tcPr>
          <w:p w14:paraId="6CED4581" w14:textId="77777777" w:rsidR="004A07D7" w:rsidRPr="004A07D7" w:rsidRDefault="001A6E36" w:rsidP="004A07D7">
            <w:pPr>
              <w:rPr>
                <w:rFonts w:ascii="Times New Roman" w:eastAsia="Calibri" w:hAnsi="Times New Roman" w:cs="Times New Roman"/>
                <w:lang w:bidi="fa-IR"/>
              </w:rPr>
            </w:pPr>
            <w:r w:rsidRPr="001A6E36">
              <w:rPr>
                <w:rFonts w:ascii="Times New Roman" w:eastAsia="Calibri" w:hAnsi="Times New Roman" w:cs="Times New Roman"/>
                <w:lang w:bidi="fa-IR"/>
              </w:rPr>
              <w:t>Technical language</w:t>
            </w:r>
          </w:p>
        </w:tc>
      </w:tr>
      <w:tr w:rsidR="005409FD" w:rsidRPr="004A07D7" w14:paraId="23A5511F" w14:textId="77777777" w:rsidTr="00122A9B">
        <w:trPr>
          <w:trHeight w:val="144"/>
        </w:trPr>
        <w:tc>
          <w:tcPr>
            <w:tcW w:w="450" w:type="dxa"/>
          </w:tcPr>
          <w:p w14:paraId="6B2D7F72" w14:textId="77777777" w:rsidR="004A07D7" w:rsidRPr="004A07D7" w:rsidRDefault="004A07D7" w:rsidP="004A07D7">
            <w:pPr>
              <w:rPr>
                <w:rFonts w:ascii="Times New Roman" w:eastAsia="Calibri" w:hAnsi="Times New Roman" w:cs="Times New Roman"/>
                <w:lang w:bidi="fa-IR"/>
              </w:rPr>
            </w:pPr>
          </w:p>
        </w:tc>
        <w:tc>
          <w:tcPr>
            <w:tcW w:w="3060" w:type="dxa"/>
          </w:tcPr>
          <w:p w14:paraId="4B7F32D9" w14:textId="77777777" w:rsidR="004A07D7" w:rsidRPr="004A07D7" w:rsidRDefault="004A07D7" w:rsidP="004A07D7">
            <w:pPr>
              <w:rPr>
                <w:rFonts w:ascii="Times New Roman" w:eastAsia="Calibri" w:hAnsi="Times New Roman" w:cs="Times New Roman"/>
                <w:lang w:bidi="fa-IR"/>
              </w:rPr>
            </w:pPr>
          </w:p>
        </w:tc>
        <w:tc>
          <w:tcPr>
            <w:tcW w:w="1350" w:type="dxa"/>
          </w:tcPr>
          <w:p w14:paraId="69CE812D"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2</w:t>
            </w:r>
          </w:p>
        </w:tc>
        <w:tc>
          <w:tcPr>
            <w:tcW w:w="1170" w:type="dxa"/>
          </w:tcPr>
          <w:p w14:paraId="323E8D17"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w:t>
            </w:r>
          </w:p>
        </w:tc>
        <w:tc>
          <w:tcPr>
            <w:tcW w:w="1260" w:type="dxa"/>
          </w:tcPr>
          <w:p w14:paraId="24B77ADB"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20" w:type="dxa"/>
          </w:tcPr>
          <w:p w14:paraId="2DF0F2AF"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2</w:t>
            </w:r>
          </w:p>
        </w:tc>
        <w:tc>
          <w:tcPr>
            <w:tcW w:w="1350" w:type="dxa"/>
          </w:tcPr>
          <w:p w14:paraId="0F9AF639"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34</w:t>
            </w:r>
          </w:p>
        </w:tc>
        <w:tc>
          <w:tcPr>
            <w:tcW w:w="1080" w:type="dxa"/>
          </w:tcPr>
          <w:p w14:paraId="46E4A998" w14:textId="77777777" w:rsidR="004A07D7" w:rsidRPr="004A07D7" w:rsidRDefault="001A6E36" w:rsidP="004A07D7">
            <w:pPr>
              <w:rPr>
                <w:rFonts w:ascii="Times New Roman" w:eastAsia="Calibri" w:hAnsi="Times New Roman" w:cs="Times New Roman"/>
                <w:lang w:bidi="fa-IR"/>
              </w:rPr>
            </w:pPr>
            <w:r>
              <w:rPr>
                <w:rFonts w:ascii="Times New Roman" w:eastAsia="Calibri" w:hAnsi="Times New Roman" w:cs="Times New Roman"/>
                <w:lang w:bidi="fa-IR"/>
              </w:rPr>
              <w:t>-</w:t>
            </w:r>
          </w:p>
        </w:tc>
        <w:tc>
          <w:tcPr>
            <w:tcW w:w="1260" w:type="dxa"/>
          </w:tcPr>
          <w:p w14:paraId="4D4B1199"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20" w:type="dxa"/>
          </w:tcPr>
          <w:p w14:paraId="53EEEB34"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34</w:t>
            </w:r>
          </w:p>
        </w:tc>
        <w:tc>
          <w:tcPr>
            <w:tcW w:w="1980" w:type="dxa"/>
          </w:tcPr>
          <w:p w14:paraId="0FC214D1"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Core</w:t>
            </w:r>
          </w:p>
        </w:tc>
      </w:tr>
      <w:tr w:rsidR="004A07D7" w:rsidRPr="004A07D7" w14:paraId="5159677F" w14:textId="77777777" w:rsidTr="00122A9B">
        <w:trPr>
          <w:trHeight w:val="144"/>
        </w:trPr>
        <w:tc>
          <w:tcPr>
            <w:tcW w:w="450" w:type="dxa"/>
          </w:tcPr>
          <w:p w14:paraId="1825D8C6"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12</w:t>
            </w:r>
          </w:p>
        </w:tc>
        <w:tc>
          <w:tcPr>
            <w:tcW w:w="13950" w:type="dxa"/>
            <w:gridSpan w:val="10"/>
          </w:tcPr>
          <w:p w14:paraId="7EF9D47B"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b/>
                <w:bCs/>
                <w:lang w:bidi="fa-IR"/>
              </w:rPr>
              <w:t>Sum (core courses)</w:t>
            </w:r>
          </w:p>
        </w:tc>
      </w:tr>
      <w:tr w:rsidR="005409FD" w:rsidRPr="004A07D7" w14:paraId="384FDC54" w14:textId="77777777" w:rsidTr="00122A9B">
        <w:trPr>
          <w:trHeight w:val="144"/>
        </w:trPr>
        <w:tc>
          <w:tcPr>
            <w:tcW w:w="450" w:type="dxa"/>
          </w:tcPr>
          <w:p w14:paraId="6DE453DE" w14:textId="77777777" w:rsidR="004A07D7" w:rsidRPr="004A07D7" w:rsidRDefault="004A07D7" w:rsidP="004A07D7">
            <w:pPr>
              <w:rPr>
                <w:rFonts w:ascii="Times New Roman" w:eastAsia="Calibri" w:hAnsi="Times New Roman" w:cs="Times New Roman"/>
                <w:lang w:bidi="fa-IR"/>
              </w:rPr>
            </w:pPr>
          </w:p>
        </w:tc>
        <w:tc>
          <w:tcPr>
            <w:tcW w:w="3060" w:type="dxa"/>
          </w:tcPr>
          <w:p w14:paraId="6B725898" w14:textId="77777777" w:rsidR="004A07D7" w:rsidRPr="004A07D7" w:rsidRDefault="004A07D7" w:rsidP="004A07D7">
            <w:pPr>
              <w:rPr>
                <w:rFonts w:ascii="Times New Roman" w:eastAsia="Calibri" w:hAnsi="Times New Roman" w:cs="Times New Roman"/>
                <w:b/>
                <w:bCs/>
                <w:lang w:bidi="fa-IR"/>
              </w:rPr>
            </w:pPr>
          </w:p>
        </w:tc>
        <w:tc>
          <w:tcPr>
            <w:tcW w:w="1350" w:type="dxa"/>
          </w:tcPr>
          <w:p w14:paraId="1CBD9D42" w14:textId="77777777" w:rsidR="004A07D7" w:rsidRPr="004A07D7" w:rsidRDefault="001A6E36" w:rsidP="00FD5347">
            <w:pPr>
              <w:jc w:val="center"/>
              <w:rPr>
                <w:rFonts w:ascii="Times New Roman" w:eastAsia="Calibri" w:hAnsi="Times New Roman" w:cs="Times New Roman"/>
                <w:lang w:bidi="fa-IR"/>
              </w:rPr>
            </w:pPr>
            <w:r>
              <w:rPr>
                <w:rFonts w:ascii="Times New Roman" w:eastAsia="Calibri" w:hAnsi="Times New Roman" w:cs="Times New Roman"/>
                <w:lang w:bidi="fa-IR"/>
              </w:rPr>
              <w:t>1</w:t>
            </w:r>
            <w:r w:rsidR="00FD5347">
              <w:rPr>
                <w:rFonts w:ascii="Times New Roman" w:eastAsia="Calibri" w:hAnsi="Times New Roman" w:cs="Times New Roman"/>
                <w:lang w:bidi="fa-IR"/>
              </w:rPr>
              <w:t>2</w:t>
            </w:r>
          </w:p>
        </w:tc>
        <w:tc>
          <w:tcPr>
            <w:tcW w:w="1170" w:type="dxa"/>
          </w:tcPr>
          <w:p w14:paraId="31469EF4" w14:textId="77777777" w:rsidR="004A07D7" w:rsidRPr="004A07D7" w:rsidRDefault="00FD5347" w:rsidP="004A07D7">
            <w:pPr>
              <w:jc w:val="center"/>
              <w:rPr>
                <w:rFonts w:ascii="Times New Roman" w:eastAsia="Calibri" w:hAnsi="Times New Roman" w:cs="Times New Roman"/>
                <w:lang w:bidi="fa-IR"/>
              </w:rPr>
            </w:pPr>
            <w:r>
              <w:rPr>
                <w:rFonts w:ascii="Times New Roman" w:eastAsia="Calibri" w:hAnsi="Times New Roman" w:cs="Times New Roman"/>
                <w:lang w:bidi="fa-IR"/>
              </w:rPr>
              <w:t>9</w:t>
            </w:r>
          </w:p>
        </w:tc>
        <w:tc>
          <w:tcPr>
            <w:tcW w:w="1260" w:type="dxa"/>
          </w:tcPr>
          <w:p w14:paraId="7D4CD665"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w:t>
            </w:r>
          </w:p>
        </w:tc>
        <w:tc>
          <w:tcPr>
            <w:tcW w:w="720" w:type="dxa"/>
          </w:tcPr>
          <w:p w14:paraId="07C9E624" w14:textId="77777777" w:rsidR="004A07D7" w:rsidRPr="004A07D7" w:rsidRDefault="001A6E36" w:rsidP="004A07D7">
            <w:pPr>
              <w:jc w:val="center"/>
              <w:rPr>
                <w:rFonts w:ascii="Times New Roman" w:eastAsia="Calibri" w:hAnsi="Times New Roman" w:cs="Times New Roman"/>
                <w:lang w:bidi="fa-IR"/>
              </w:rPr>
            </w:pPr>
            <w:r>
              <w:rPr>
                <w:rFonts w:ascii="Times New Roman" w:eastAsia="Calibri" w:hAnsi="Times New Roman" w:cs="Times New Roman"/>
                <w:lang w:bidi="fa-IR"/>
              </w:rPr>
              <w:t>21</w:t>
            </w:r>
          </w:p>
        </w:tc>
        <w:tc>
          <w:tcPr>
            <w:tcW w:w="1350" w:type="dxa"/>
          </w:tcPr>
          <w:p w14:paraId="678EB9E2" w14:textId="77777777" w:rsidR="004A07D7" w:rsidRPr="004A07D7" w:rsidRDefault="00B60080" w:rsidP="004A07D7">
            <w:pPr>
              <w:jc w:val="center"/>
              <w:rPr>
                <w:rFonts w:ascii="Times New Roman" w:eastAsia="Calibri" w:hAnsi="Times New Roman" w:cs="Times New Roman"/>
                <w:lang w:bidi="fa-IR"/>
              </w:rPr>
            </w:pPr>
            <w:r>
              <w:rPr>
                <w:rFonts w:ascii="Times New Roman" w:eastAsia="Calibri" w:hAnsi="Times New Roman" w:cs="Times New Roman"/>
                <w:lang w:bidi="fa-IR"/>
              </w:rPr>
              <w:t>204</w:t>
            </w:r>
          </w:p>
        </w:tc>
        <w:tc>
          <w:tcPr>
            <w:tcW w:w="1080" w:type="dxa"/>
          </w:tcPr>
          <w:p w14:paraId="697E05E4" w14:textId="77777777" w:rsidR="004A07D7" w:rsidRPr="004A07D7" w:rsidRDefault="00B60080" w:rsidP="004A07D7">
            <w:pPr>
              <w:rPr>
                <w:rFonts w:ascii="Times New Roman" w:eastAsia="Calibri" w:hAnsi="Times New Roman" w:cs="Times New Roman"/>
                <w:lang w:bidi="fa-IR"/>
              </w:rPr>
            </w:pPr>
            <w:r>
              <w:rPr>
                <w:rFonts w:ascii="Times New Roman" w:eastAsia="Calibri" w:hAnsi="Times New Roman" w:cs="Times New Roman"/>
                <w:lang w:bidi="fa-IR"/>
              </w:rPr>
              <w:t>306</w:t>
            </w:r>
          </w:p>
        </w:tc>
        <w:tc>
          <w:tcPr>
            <w:tcW w:w="1260" w:type="dxa"/>
          </w:tcPr>
          <w:p w14:paraId="22B4E029" w14:textId="77777777" w:rsidR="004A07D7" w:rsidRPr="004A07D7" w:rsidRDefault="00B60080" w:rsidP="004A07D7">
            <w:pPr>
              <w:rPr>
                <w:rFonts w:ascii="Times New Roman" w:eastAsia="Calibri" w:hAnsi="Times New Roman" w:cs="Times New Roman"/>
                <w:lang w:bidi="fa-IR"/>
              </w:rPr>
            </w:pPr>
            <w:r>
              <w:rPr>
                <w:rFonts w:ascii="Times New Roman" w:eastAsia="Calibri" w:hAnsi="Times New Roman" w:cs="Times New Roman"/>
                <w:lang w:bidi="fa-IR"/>
              </w:rPr>
              <w:t>-</w:t>
            </w:r>
          </w:p>
        </w:tc>
        <w:tc>
          <w:tcPr>
            <w:tcW w:w="720" w:type="dxa"/>
          </w:tcPr>
          <w:p w14:paraId="100840B1" w14:textId="77777777" w:rsidR="004A07D7" w:rsidRPr="004A07D7" w:rsidRDefault="00B60080" w:rsidP="004A07D7">
            <w:pPr>
              <w:jc w:val="center"/>
              <w:rPr>
                <w:rFonts w:ascii="Times New Roman" w:eastAsia="Calibri" w:hAnsi="Times New Roman" w:cs="Times New Roman"/>
                <w:lang w:bidi="fa-IR"/>
              </w:rPr>
            </w:pPr>
            <w:r>
              <w:rPr>
                <w:rFonts w:ascii="Times New Roman" w:eastAsia="Calibri" w:hAnsi="Times New Roman" w:cs="Times New Roman"/>
                <w:lang w:bidi="fa-IR"/>
              </w:rPr>
              <w:t>510</w:t>
            </w:r>
          </w:p>
        </w:tc>
        <w:tc>
          <w:tcPr>
            <w:tcW w:w="1980" w:type="dxa"/>
          </w:tcPr>
          <w:p w14:paraId="27A677D5" w14:textId="77777777" w:rsidR="004A07D7" w:rsidRPr="004A07D7" w:rsidRDefault="004A07D7" w:rsidP="004A07D7">
            <w:pPr>
              <w:rPr>
                <w:rFonts w:ascii="Times New Roman" w:eastAsia="Calibri" w:hAnsi="Times New Roman" w:cs="Times New Roman"/>
                <w:lang w:bidi="fa-IR"/>
              </w:rPr>
            </w:pPr>
          </w:p>
        </w:tc>
      </w:tr>
    </w:tbl>
    <w:p w14:paraId="6AC453F6" w14:textId="77777777" w:rsidR="004A07D7" w:rsidRPr="004A07D7" w:rsidRDefault="004A07D7" w:rsidP="004A07D7">
      <w:pPr>
        <w:rPr>
          <w:rFonts w:ascii="Times New Roman" w:eastAsia="Calibri" w:hAnsi="Times New Roman" w:cs="Times New Roman"/>
          <w:lang w:bidi="fa-IR"/>
        </w:rPr>
      </w:pPr>
    </w:p>
    <w:tbl>
      <w:tblPr>
        <w:tblStyle w:val="TableGrid2"/>
        <w:tblW w:w="14400" w:type="dxa"/>
        <w:tblInd w:w="-720" w:type="dxa"/>
        <w:tblLook w:val="04A0" w:firstRow="1" w:lastRow="0" w:firstColumn="1" w:lastColumn="0" w:noHBand="0" w:noVBand="1"/>
      </w:tblPr>
      <w:tblGrid>
        <w:gridCol w:w="450"/>
        <w:gridCol w:w="3060"/>
        <w:gridCol w:w="1350"/>
        <w:gridCol w:w="1201"/>
        <w:gridCol w:w="1207"/>
        <w:gridCol w:w="742"/>
        <w:gridCol w:w="1350"/>
        <w:gridCol w:w="1080"/>
        <w:gridCol w:w="1260"/>
        <w:gridCol w:w="720"/>
        <w:gridCol w:w="1980"/>
      </w:tblGrid>
      <w:tr w:rsidR="002A42ED" w:rsidRPr="002A42ED" w14:paraId="1246EB92" w14:textId="77777777" w:rsidTr="002A42ED">
        <w:tc>
          <w:tcPr>
            <w:tcW w:w="14400" w:type="dxa"/>
            <w:gridSpan w:val="11"/>
            <w:tcBorders>
              <w:top w:val="nil"/>
              <w:left w:val="nil"/>
              <w:right w:val="nil"/>
            </w:tcBorders>
          </w:tcPr>
          <w:p w14:paraId="08D5EF38" w14:textId="77777777" w:rsidR="002A42ED" w:rsidRPr="002A42ED" w:rsidRDefault="00701D79" w:rsidP="00701D79">
            <w:pPr>
              <w:rPr>
                <w:rFonts w:ascii="Times New Roman" w:eastAsia="Calibri" w:hAnsi="Times New Roman" w:cs="Times New Roman"/>
                <w:b/>
                <w:bCs/>
                <w:lang w:bidi="fa-IR"/>
              </w:rPr>
            </w:pPr>
            <w:r>
              <w:rPr>
                <w:rFonts w:ascii="Times New Roman" w:eastAsia="Calibri" w:hAnsi="Times New Roman" w:cs="Times New Roman"/>
                <w:b/>
                <w:bCs/>
              </w:rPr>
              <w:t xml:space="preserve">Table B: </w:t>
            </w:r>
            <w:r w:rsidR="002A42ED" w:rsidRPr="002A42ED">
              <w:rPr>
                <w:rFonts w:ascii="Times New Roman" w:eastAsia="Calibri" w:hAnsi="Times New Roman" w:cs="Times New Roman"/>
                <w:b/>
                <w:bCs/>
              </w:rPr>
              <w:t xml:space="preserve">Curriculum for Ph.D. degree in </w:t>
            </w:r>
            <w:r w:rsidR="00131979" w:rsidRPr="00131979">
              <w:rPr>
                <w:rFonts w:ascii="Times New Roman" w:eastAsia="Calibri" w:hAnsi="Times New Roman" w:cs="Times New Roman"/>
                <w:b/>
                <w:bCs/>
              </w:rPr>
              <w:t xml:space="preserve">Futures Studies in Health </w:t>
            </w:r>
            <w:r w:rsidR="002A42ED" w:rsidRPr="002A42ED">
              <w:rPr>
                <w:rFonts w:ascii="Times New Roman" w:eastAsia="Calibri" w:hAnsi="Times New Roman" w:cs="Times New Roman"/>
                <w:b/>
                <w:bCs/>
              </w:rPr>
              <w:t>- None core courses</w:t>
            </w:r>
          </w:p>
        </w:tc>
      </w:tr>
      <w:tr w:rsidR="002A42ED" w:rsidRPr="002A42ED" w14:paraId="47689C79" w14:textId="77777777" w:rsidTr="002A42ED">
        <w:tc>
          <w:tcPr>
            <w:tcW w:w="450" w:type="dxa"/>
            <w:vMerge w:val="restart"/>
          </w:tcPr>
          <w:p w14:paraId="45C80AAB" w14:textId="77777777" w:rsidR="002A42ED" w:rsidRPr="002A42ED" w:rsidRDefault="002A42ED" w:rsidP="002A42ED">
            <w:pPr>
              <w:rPr>
                <w:rFonts w:ascii="Times New Roman" w:eastAsia="Calibri" w:hAnsi="Times New Roman" w:cs="Times New Roman"/>
                <w:b/>
                <w:bCs/>
                <w:lang w:bidi="fa-IR"/>
              </w:rPr>
            </w:pPr>
          </w:p>
          <w:p w14:paraId="264E18AA" w14:textId="77777777" w:rsidR="002A42ED" w:rsidRPr="002A42ED" w:rsidRDefault="002A42ED" w:rsidP="002A42ED">
            <w:pPr>
              <w:rPr>
                <w:rFonts w:ascii="Times New Roman" w:eastAsia="Calibri" w:hAnsi="Times New Roman" w:cs="Times New Roman"/>
                <w:b/>
                <w:bCs/>
                <w:lang w:bidi="fa-IR"/>
              </w:rPr>
            </w:pPr>
            <w:r w:rsidRPr="002A42ED">
              <w:rPr>
                <w:rFonts w:ascii="Times New Roman" w:eastAsia="Calibri" w:hAnsi="Times New Roman" w:cs="Times New Roman"/>
                <w:b/>
                <w:bCs/>
                <w:lang w:bidi="fa-IR"/>
              </w:rPr>
              <w:t>Id</w:t>
            </w:r>
          </w:p>
        </w:tc>
        <w:tc>
          <w:tcPr>
            <w:tcW w:w="3060" w:type="dxa"/>
            <w:vMerge w:val="restart"/>
          </w:tcPr>
          <w:p w14:paraId="1D1503BB" w14:textId="77777777" w:rsidR="002A42ED" w:rsidRPr="002A42ED" w:rsidRDefault="002A42ED" w:rsidP="002A42ED">
            <w:pPr>
              <w:jc w:val="center"/>
              <w:rPr>
                <w:rFonts w:ascii="Times New Roman" w:eastAsia="Calibri" w:hAnsi="Times New Roman" w:cs="Times New Roman"/>
                <w:b/>
                <w:bCs/>
              </w:rPr>
            </w:pPr>
          </w:p>
          <w:p w14:paraId="4A3CEBD5" w14:textId="77777777" w:rsidR="002A42ED" w:rsidRPr="002A42ED" w:rsidRDefault="002A42ED" w:rsidP="002A42ED">
            <w:pPr>
              <w:jc w:val="center"/>
              <w:rPr>
                <w:rFonts w:ascii="Times New Roman" w:eastAsia="Calibri" w:hAnsi="Times New Roman" w:cs="Times New Roman"/>
                <w:b/>
                <w:bCs/>
                <w:lang w:bidi="fa-IR"/>
              </w:rPr>
            </w:pPr>
            <w:r w:rsidRPr="002A42ED">
              <w:rPr>
                <w:rFonts w:ascii="Times New Roman" w:eastAsia="Calibri" w:hAnsi="Times New Roman" w:cs="Times New Roman"/>
                <w:b/>
                <w:bCs/>
              </w:rPr>
              <w:t>Course name</w:t>
            </w:r>
          </w:p>
        </w:tc>
        <w:tc>
          <w:tcPr>
            <w:tcW w:w="4500" w:type="dxa"/>
            <w:gridSpan w:val="4"/>
          </w:tcPr>
          <w:p w14:paraId="1E302E7C" w14:textId="77777777" w:rsidR="002A42ED" w:rsidRPr="002A42ED" w:rsidRDefault="002A42ED" w:rsidP="002A42ED">
            <w:pPr>
              <w:jc w:val="center"/>
              <w:rPr>
                <w:rFonts w:ascii="Times New Roman" w:eastAsia="Calibri" w:hAnsi="Times New Roman" w:cs="Times New Roman"/>
                <w:b/>
                <w:bCs/>
                <w:lang w:bidi="fa-IR"/>
              </w:rPr>
            </w:pPr>
            <w:r w:rsidRPr="002A42ED">
              <w:rPr>
                <w:rFonts w:ascii="Times New Roman" w:eastAsia="Calibri" w:hAnsi="Times New Roman" w:cs="Times New Roman"/>
                <w:b/>
                <w:bCs/>
              </w:rPr>
              <w:t>Unit</w:t>
            </w:r>
          </w:p>
        </w:tc>
        <w:tc>
          <w:tcPr>
            <w:tcW w:w="4410" w:type="dxa"/>
            <w:gridSpan w:val="4"/>
          </w:tcPr>
          <w:p w14:paraId="3974184C" w14:textId="77777777" w:rsidR="002A42ED" w:rsidRPr="002A42ED" w:rsidRDefault="002A42ED" w:rsidP="002A42ED">
            <w:pPr>
              <w:jc w:val="center"/>
              <w:rPr>
                <w:rFonts w:ascii="Times New Roman" w:eastAsia="Calibri" w:hAnsi="Times New Roman" w:cs="Times New Roman"/>
                <w:b/>
                <w:bCs/>
                <w:lang w:bidi="fa-IR"/>
              </w:rPr>
            </w:pPr>
            <w:r w:rsidRPr="002A42ED">
              <w:rPr>
                <w:rFonts w:ascii="Times New Roman" w:eastAsia="Calibri" w:hAnsi="Times New Roman" w:cs="Times New Roman"/>
                <w:b/>
                <w:bCs/>
              </w:rPr>
              <w:t>Credit hours</w:t>
            </w:r>
          </w:p>
        </w:tc>
        <w:tc>
          <w:tcPr>
            <w:tcW w:w="1980" w:type="dxa"/>
          </w:tcPr>
          <w:p w14:paraId="35D4FFDD" w14:textId="77777777" w:rsidR="002A42ED" w:rsidRPr="002A42ED" w:rsidRDefault="002A42ED" w:rsidP="002A42ED">
            <w:pPr>
              <w:jc w:val="center"/>
              <w:rPr>
                <w:rFonts w:ascii="Times New Roman" w:eastAsia="Calibri" w:hAnsi="Times New Roman" w:cs="Times New Roman"/>
                <w:b/>
                <w:bCs/>
                <w:lang w:bidi="fa-IR"/>
              </w:rPr>
            </w:pPr>
            <w:r w:rsidRPr="002A42ED">
              <w:rPr>
                <w:rFonts w:ascii="Times New Roman" w:eastAsia="Calibri" w:hAnsi="Times New Roman" w:cs="Times New Roman"/>
                <w:b/>
                <w:bCs/>
              </w:rPr>
              <w:t>Status</w:t>
            </w:r>
          </w:p>
        </w:tc>
      </w:tr>
      <w:tr w:rsidR="002A42ED" w:rsidRPr="002A42ED" w14:paraId="67BDD159" w14:textId="77777777" w:rsidTr="002A42ED">
        <w:tc>
          <w:tcPr>
            <w:tcW w:w="450" w:type="dxa"/>
            <w:vMerge/>
          </w:tcPr>
          <w:p w14:paraId="1347A9F9" w14:textId="77777777" w:rsidR="002A42ED" w:rsidRPr="002A42ED" w:rsidRDefault="002A42ED" w:rsidP="002A42ED">
            <w:pPr>
              <w:rPr>
                <w:rFonts w:ascii="Times New Roman" w:eastAsia="Calibri" w:hAnsi="Times New Roman" w:cs="Times New Roman"/>
                <w:b/>
                <w:bCs/>
              </w:rPr>
            </w:pPr>
          </w:p>
        </w:tc>
        <w:tc>
          <w:tcPr>
            <w:tcW w:w="3060" w:type="dxa"/>
            <w:vMerge/>
          </w:tcPr>
          <w:p w14:paraId="3F506B08" w14:textId="77777777" w:rsidR="002A42ED" w:rsidRPr="002A42ED" w:rsidRDefault="002A42ED" w:rsidP="002A42ED">
            <w:pPr>
              <w:jc w:val="center"/>
              <w:rPr>
                <w:rFonts w:ascii="Times New Roman" w:eastAsia="Calibri" w:hAnsi="Times New Roman" w:cs="Times New Roman"/>
                <w:b/>
                <w:bCs/>
                <w:lang w:bidi="fa-IR"/>
              </w:rPr>
            </w:pPr>
          </w:p>
        </w:tc>
        <w:tc>
          <w:tcPr>
            <w:tcW w:w="1350" w:type="dxa"/>
          </w:tcPr>
          <w:p w14:paraId="0B26E6E1" w14:textId="77777777" w:rsidR="002A42ED" w:rsidRPr="002A42ED" w:rsidRDefault="002A42ED" w:rsidP="002A42ED">
            <w:pPr>
              <w:jc w:val="center"/>
              <w:rPr>
                <w:rFonts w:ascii="Times New Roman" w:eastAsia="Calibri" w:hAnsi="Times New Roman" w:cs="Times New Roman"/>
                <w:b/>
                <w:bCs/>
                <w:lang w:bidi="fa-IR"/>
              </w:rPr>
            </w:pPr>
            <w:r w:rsidRPr="002A42ED">
              <w:rPr>
                <w:rFonts w:ascii="Times New Roman" w:eastAsia="Calibri" w:hAnsi="Times New Roman" w:cs="Times New Roman"/>
                <w:b/>
                <w:bCs/>
              </w:rPr>
              <w:t>Theoretical</w:t>
            </w:r>
          </w:p>
        </w:tc>
        <w:tc>
          <w:tcPr>
            <w:tcW w:w="1201" w:type="dxa"/>
          </w:tcPr>
          <w:p w14:paraId="6E73F876" w14:textId="77777777" w:rsidR="002A42ED" w:rsidRPr="002A42ED" w:rsidRDefault="002A42ED" w:rsidP="002A42ED">
            <w:pPr>
              <w:jc w:val="center"/>
              <w:rPr>
                <w:rFonts w:ascii="Times New Roman" w:eastAsia="Calibri" w:hAnsi="Times New Roman" w:cs="Times New Roman"/>
                <w:b/>
                <w:bCs/>
                <w:lang w:bidi="fa-IR"/>
              </w:rPr>
            </w:pPr>
            <w:r w:rsidRPr="002A42ED">
              <w:rPr>
                <w:rFonts w:ascii="Times New Roman" w:eastAsia="Calibri" w:hAnsi="Times New Roman" w:cs="Times New Roman"/>
                <w:b/>
                <w:bCs/>
              </w:rPr>
              <w:t>Practical</w:t>
            </w:r>
          </w:p>
        </w:tc>
        <w:tc>
          <w:tcPr>
            <w:tcW w:w="1207" w:type="dxa"/>
          </w:tcPr>
          <w:p w14:paraId="720FC5F1" w14:textId="77777777" w:rsidR="002A42ED" w:rsidRPr="002A42ED" w:rsidRDefault="002A42ED" w:rsidP="002A42ED">
            <w:pPr>
              <w:jc w:val="center"/>
              <w:rPr>
                <w:rFonts w:ascii="Times New Roman" w:eastAsia="Calibri" w:hAnsi="Times New Roman" w:cs="Times New Roman"/>
                <w:b/>
                <w:bCs/>
                <w:lang w:bidi="fa-IR"/>
              </w:rPr>
            </w:pPr>
            <w:r w:rsidRPr="002A42ED">
              <w:rPr>
                <w:rFonts w:ascii="Times New Roman" w:eastAsia="Calibri" w:hAnsi="Times New Roman" w:cs="Times New Roman"/>
                <w:b/>
                <w:bCs/>
                <w:lang w:bidi="fa-IR"/>
              </w:rPr>
              <w:t>Internship</w:t>
            </w:r>
          </w:p>
        </w:tc>
        <w:tc>
          <w:tcPr>
            <w:tcW w:w="742" w:type="dxa"/>
          </w:tcPr>
          <w:p w14:paraId="6229B126" w14:textId="77777777" w:rsidR="002A42ED" w:rsidRPr="002A42ED" w:rsidRDefault="002A42ED" w:rsidP="002A42ED">
            <w:pPr>
              <w:jc w:val="center"/>
              <w:rPr>
                <w:rFonts w:ascii="Times New Roman" w:eastAsia="Calibri" w:hAnsi="Times New Roman" w:cs="Times New Roman"/>
                <w:b/>
                <w:bCs/>
                <w:lang w:bidi="fa-IR"/>
              </w:rPr>
            </w:pPr>
            <w:r w:rsidRPr="002A42ED">
              <w:rPr>
                <w:rFonts w:ascii="Times New Roman" w:eastAsia="Calibri" w:hAnsi="Times New Roman" w:cs="Times New Roman"/>
                <w:b/>
                <w:bCs/>
                <w:lang w:bidi="fa-IR"/>
              </w:rPr>
              <w:t>Sum</w:t>
            </w:r>
          </w:p>
        </w:tc>
        <w:tc>
          <w:tcPr>
            <w:tcW w:w="1350" w:type="dxa"/>
          </w:tcPr>
          <w:p w14:paraId="747DEFB8" w14:textId="77777777" w:rsidR="002A42ED" w:rsidRPr="002A42ED" w:rsidRDefault="002A42ED" w:rsidP="002A42ED">
            <w:pPr>
              <w:jc w:val="center"/>
              <w:rPr>
                <w:rFonts w:ascii="Times New Roman" w:eastAsia="Calibri" w:hAnsi="Times New Roman" w:cs="Times New Roman"/>
                <w:b/>
                <w:bCs/>
                <w:lang w:bidi="fa-IR"/>
              </w:rPr>
            </w:pPr>
            <w:r w:rsidRPr="002A42ED">
              <w:rPr>
                <w:rFonts w:ascii="Times New Roman" w:eastAsia="Calibri" w:hAnsi="Times New Roman" w:cs="Times New Roman"/>
                <w:b/>
                <w:bCs/>
              </w:rPr>
              <w:t>Theoretical</w:t>
            </w:r>
          </w:p>
        </w:tc>
        <w:tc>
          <w:tcPr>
            <w:tcW w:w="1080" w:type="dxa"/>
          </w:tcPr>
          <w:p w14:paraId="1E625BC9" w14:textId="77777777" w:rsidR="002A42ED" w:rsidRPr="002A42ED" w:rsidRDefault="002A42ED" w:rsidP="002A42ED">
            <w:pPr>
              <w:jc w:val="center"/>
              <w:rPr>
                <w:rFonts w:ascii="Times New Roman" w:eastAsia="Calibri" w:hAnsi="Times New Roman" w:cs="Times New Roman"/>
                <w:b/>
                <w:bCs/>
                <w:lang w:bidi="fa-IR"/>
              </w:rPr>
            </w:pPr>
            <w:r w:rsidRPr="002A42ED">
              <w:rPr>
                <w:rFonts w:ascii="Times New Roman" w:eastAsia="Calibri" w:hAnsi="Times New Roman" w:cs="Times New Roman"/>
                <w:b/>
                <w:bCs/>
              </w:rPr>
              <w:t>Practical</w:t>
            </w:r>
          </w:p>
        </w:tc>
        <w:tc>
          <w:tcPr>
            <w:tcW w:w="1260" w:type="dxa"/>
          </w:tcPr>
          <w:p w14:paraId="3E67DDE6" w14:textId="77777777" w:rsidR="002A42ED" w:rsidRPr="002A42ED" w:rsidRDefault="002A42ED" w:rsidP="002A42ED">
            <w:pPr>
              <w:jc w:val="center"/>
              <w:rPr>
                <w:rFonts w:ascii="Times New Roman" w:eastAsia="Calibri" w:hAnsi="Times New Roman" w:cs="Times New Roman"/>
                <w:b/>
                <w:bCs/>
                <w:lang w:bidi="fa-IR"/>
              </w:rPr>
            </w:pPr>
            <w:r w:rsidRPr="002A42ED">
              <w:rPr>
                <w:rFonts w:ascii="Times New Roman" w:eastAsia="Calibri" w:hAnsi="Times New Roman" w:cs="Times New Roman"/>
                <w:b/>
                <w:bCs/>
                <w:lang w:bidi="fa-IR"/>
              </w:rPr>
              <w:t>Internship</w:t>
            </w:r>
          </w:p>
        </w:tc>
        <w:tc>
          <w:tcPr>
            <w:tcW w:w="720" w:type="dxa"/>
          </w:tcPr>
          <w:p w14:paraId="31B89D04" w14:textId="77777777" w:rsidR="002A42ED" w:rsidRPr="002A42ED" w:rsidRDefault="002A42ED" w:rsidP="002A42ED">
            <w:pPr>
              <w:jc w:val="center"/>
              <w:rPr>
                <w:rFonts w:ascii="Times New Roman" w:eastAsia="Calibri" w:hAnsi="Times New Roman" w:cs="Times New Roman"/>
                <w:b/>
                <w:bCs/>
                <w:lang w:bidi="fa-IR"/>
              </w:rPr>
            </w:pPr>
            <w:r w:rsidRPr="002A42ED">
              <w:rPr>
                <w:rFonts w:ascii="Times New Roman" w:eastAsia="Calibri" w:hAnsi="Times New Roman" w:cs="Times New Roman"/>
                <w:b/>
                <w:bCs/>
                <w:lang w:bidi="fa-IR"/>
              </w:rPr>
              <w:t>Sum</w:t>
            </w:r>
          </w:p>
        </w:tc>
        <w:tc>
          <w:tcPr>
            <w:tcW w:w="1980" w:type="dxa"/>
          </w:tcPr>
          <w:p w14:paraId="126C81D7" w14:textId="77777777" w:rsidR="002A42ED" w:rsidRPr="002A42ED" w:rsidRDefault="002A42ED" w:rsidP="002A42ED">
            <w:pPr>
              <w:jc w:val="center"/>
              <w:rPr>
                <w:rFonts w:ascii="Times New Roman" w:eastAsia="Calibri" w:hAnsi="Times New Roman" w:cs="Times New Roman"/>
                <w:b/>
                <w:bCs/>
                <w:lang w:bidi="fa-IR"/>
              </w:rPr>
            </w:pPr>
            <w:r w:rsidRPr="002A42ED">
              <w:rPr>
                <w:rFonts w:ascii="Times New Roman" w:eastAsia="Calibri" w:hAnsi="Times New Roman" w:cs="Times New Roman"/>
                <w:b/>
                <w:bCs/>
              </w:rPr>
              <w:t>Core / non-core</w:t>
            </w:r>
            <w:r w:rsidRPr="002A42ED">
              <w:rPr>
                <w:rFonts w:ascii="Times New Roman" w:eastAsia="Calibri" w:hAnsi="Times New Roman" w:cs="Times New Roman"/>
                <w:b/>
                <w:bCs/>
                <w:rtl/>
              </w:rPr>
              <w:t xml:space="preserve"> </w:t>
            </w:r>
            <w:r w:rsidRPr="002A42ED">
              <w:rPr>
                <w:rFonts w:ascii="Times New Roman" w:eastAsia="Calibri" w:hAnsi="Times New Roman" w:cs="Times New Roman"/>
                <w:b/>
                <w:bCs/>
              </w:rPr>
              <w:t>/ compensatory</w:t>
            </w:r>
          </w:p>
        </w:tc>
      </w:tr>
      <w:tr w:rsidR="002A42ED" w:rsidRPr="002A42ED" w14:paraId="72463662" w14:textId="77777777" w:rsidTr="002A42ED">
        <w:tc>
          <w:tcPr>
            <w:tcW w:w="450" w:type="dxa"/>
          </w:tcPr>
          <w:p w14:paraId="78151EAB"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1</w:t>
            </w:r>
          </w:p>
        </w:tc>
        <w:tc>
          <w:tcPr>
            <w:tcW w:w="13950" w:type="dxa"/>
            <w:gridSpan w:val="10"/>
          </w:tcPr>
          <w:p w14:paraId="5D467011" w14:textId="77777777" w:rsidR="002A42ED" w:rsidRPr="002A42ED" w:rsidRDefault="00244892" w:rsidP="002A42ED">
            <w:pPr>
              <w:rPr>
                <w:rFonts w:ascii="Times New Roman" w:eastAsia="Calibri" w:hAnsi="Times New Roman" w:cs="Times New Roman"/>
                <w:lang w:bidi="fa-IR"/>
              </w:rPr>
            </w:pPr>
            <w:r w:rsidRPr="00244892">
              <w:rPr>
                <w:rFonts w:ascii="Times New Roman" w:eastAsia="Calibri" w:hAnsi="Times New Roman" w:cs="Times New Roman"/>
                <w:lang w:bidi="fa-IR"/>
              </w:rPr>
              <w:t>Assessment of science, innovation and health technology</w:t>
            </w:r>
          </w:p>
        </w:tc>
      </w:tr>
      <w:tr w:rsidR="002A42ED" w:rsidRPr="002A42ED" w14:paraId="3295E842" w14:textId="77777777" w:rsidTr="002A42ED">
        <w:tc>
          <w:tcPr>
            <w:tcW w:w="450" w:type="dxa"/>
          </w:tcPr>
          <w:p w14:paraId="0AA13143" w14:textId="77777777" w:rsidR="002A42ED" w:rsidRPr="002A42ED" w:rsidRDefault="002A42ED" w:rsidP="002A42ED">
            <w:pPr>
              <w:rPr>
                <w:rFonts w:ascii="Times New Roman" w:eastAsia="Calibri" w:hAnsi="Times New Roman" w:cs="Times New Roman"/>
                <w:lang w:bidi="fa-IR"/>
              </w:rPr>
            </w:pPr>
          </w:p>
        </w:tc>
        <w:tc>
          <w:tcPr>
            <w:tcW w:w="3060" w:type="dxa"/>
          </w:tcPr>
          <w:p w14:paraId="64EB7AEE" w14:textId="77777777" w:rsidR="002A42ED" w:rsidRPr="002A42ED" w:rsidRDefault="002A42ED" w:rsidP="002A42ED">
            <w:pPr>
              <w:rPr>
                <w:rFonts w:ascii="Times New Roman" w:eastAsia="Calibri" w:hAnsi="Times New Roman" w:cs="Times New Roman"/>
                <w:lang w:bidi="fa-IR"/>
              </w:rPr>
            </w:pPr>
          </w:p>
        </w:tc>
        <w:tc>
          <w:tcPr>
            <w:tcW w:w="1350" w:type="dxa"/>
          </w:tcPr>
          <w:p w14:paraId="38D7E104"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2</w:t>
            </w:r>
          </w:p>
        </w:tc>
        <w:tc>
          <w:tcPr>
            <w:tcW w:w="1201" w:type="dxa"/>
          </w:tcPr>
          <w:p w14:paraId="4CE02727"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1207" w:type="dxa"/>
          </w:tcPr>
          <w:p w14:paraId="4E4ACEB2"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742" w:type="dxa"/>
          </w:tcPr>
          <w:p w14:paraId="26E8601A"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2</w:t>
            </w:r>
          </w:p>
        </w:tc>
        <w:tc>
          <w:tcPr>
            <w:tcW w:w="1350" w:type="dxa"/>
          </w:tcPr>
          <w:p w14:paraId="3BBB8C54"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34</w:t>
            </w:r>
          </w:p>
        </w:tc>
        <w:tc>
          <w:tcPr>
            <w:tcW w:w="1080" w:type="dxa"/>
          </w:tcPr>
          <w:p w14:paraId="250345EA"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1260" w:type="dxa"/>
          </w:tcPr>
          <w:p w14:paraId="099DDBDB"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720" w:type="dxa"/>
          </w:tcPr>
          <w:p w14:paraId="08081CBB"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34</w:t>
            </w:r>
          </w:p>
        </w:tc>
        <w:tc>
          <w:tcPr>
            <w:tcW w:w="1980" w:type="dxa"/>
          </w:tcPr>
          <w:p w14:paraId="3A42DFF1"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 xml:space="preserve">None-core </w:t>
            </w:r>
          </w:p>
        </w:tc>
      </w:tr>
      <w:tr w:rsidR="002A42ED" w:rsidRPr="002A42ED" w14:paraId="71016E7B" w14:textId="77777777" w:rsidTr="002A42ED">
        <w:tc>
          <w:tcPr>
            <w:tcW w:w="450" w:type="dxa"/>
          </w:tcPr>
          <w:p w14:paraId="3BFBFF4C"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2</w:t>
            </w:r>
          </w:p>
        </w:tc>
        <w:tc>
          <w:tcPr>
            <w:tcW w:w="13950" w:type="dxa"/>
            <w:gridSpan w:val="10"/>
          </w:tcPr>
          <w:p w14:paraId="4D7DDFD9" w14:textId="2889E1DD" w:rsidR="002A42ED" w:rsidRPr="002A42ED" w:rsidRDefault="00244892" w:rsidP="002A42ED">
            <w:pPr>
              <w:rPr>
                <w:rFonts w:ascii="Times New Roman" w:eastAsia="Calibri" w:hAnsi="Times New Roman" w:cs="Times New Roman"/>
                <w:lang w:bidi="fa-IR"/>
              </w:rPr>
            </w:pPr>
            <w:r w:rsidRPr="00244892">
              <w:rPr>
                <w:rFonts w:ascii="Times New Roman" w:eastAsia="Calibri" w:hAnsi="Times New Roman" w:cs="Times New Roman"/>
                <w:lang w:bidi="fa-IR"/>
              </w:rPr>
              <w:t>Comparative study of future</w:t>
            </w:r>
            <w:r w:rsidR="00B72D01">
              <w:rPr>
                <w:rFonts w:ascii="Times New Roman" w:eastAsia="Calibri" w:hAnsi="Times New Roman" w:cs="Times New Roman"/>
                <w:lang w:bidi="fa-IR"/>
              </w:rPr>
              <w:t>s studies</w:t>
            </w:r>
            <w:r w:rsidRPr="00244892">
              <w:rPr>
                <w:rFonts w:ascii="Times New Roman" w:eastAsia="Calibri" w:hAnsi="Times New Roman" w:cs="Times New Roman"/>
                <w:lang w:bidi="fa-IR"/>
              </w:rPr>
              <w:t xml:space="preserve"> systems in the world</w:t>
            </w:r>
          </w:p>
        </w:tc>
      </w:tr>
      <w:tr w:rsidR="002A42ED" w:rsidRPr="002A42ED" w14:paraId="54A6E6A2" w14:textId="77777777" w:rsidTr="002A42ED">
        <w:tc>
          <w:tcPr>
            <w:tcW w:w="450" w:type="dxa"/>
          </w:tcPr>
          <w:p w14:paraId="5EF85F0A" w14:textId="77777777" w:rsidR="002A42ED" w:rsidRPr="002A42ED" w:rsidRDefault="002A42ED" w:rsidP="002A42ED">
            <w:pPr>
              <w:rPr>
                <w:rFonts w:ascii="Times New Roman" w:eastAsia="Calibri" w:hAnsi="Times New Roman" w:cs="Times New Roman"/>
                <w:lang w:bidi="fa-IR"/>
              </w:rPr>
            </w:pPr>
          </w:p>
        </w:tc>
        <w:tc>
          <w:tcPr>
            <w:tcW w:w="3060" w:type="dxa"/>
          </w:tcPr>
          <w:p w14:paraId="7962F44C" w14:textId="77777777" w:rsidR="002A42ED" w:rsidRPr="002A42ED" w:rsidRDefault="002A42ED" w:rsidP="002A42ED">
            <w:pPr>
              <w:rPr>
                <w:rFonts w:ascii="Times New Roman" w:eastAsia="Calibri" w:hAnsi="Times New Roman" w:cs="Times New Roman"/>
                <w:lang w:bidi="fa-IR"/>
              </w:rPr>
            </w:pPr>
          </w:p>
        </w:tc>
        <w:tc>
          <w:tcPr>
            <w:tcW w:w="1350" w:type="dxa"/>
          </w:tcPr>
          <w:p w14:paraId="6442F680"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201" w:type="dxa"/>
          </w:tcPr>
          <w:p w14:paraId="77F7861B"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207" w:type="dxa"/>
          </w:tcPr>
          <w:p w14:paraId="6DE0B271"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742" w:type="dxa"/>
          </w:tcPr>
          <w:p w14:paraId="602A83F9"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2</w:t>
            </w:r>
          </w:p>
        </w:tc>
        <w:tc>
          <w:tcPr>
            <w:tcW w:w="1350" w:type="dxa"/>
          </w:tcPr>
          <w:p w14:paraId="5A15C916"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17</w:t>
            </w:r>
          </w:p>
        </w:tc>
        <w:tc>
          <w:tcPr>
            <w:tcW w:w="1080" w:type="dxa"/>
          </w:tcPr>
          <w:p w14:paraId="10D044D6" w14:textId="77777777" w:rsidR="002A42ED" w:rsidRPr="002A42ED" w:rsidRDefault="00701D79" w:rsidP="002A42ED">
            <w:pPr>
              <w:rPr>
                <w:rFonts w:ascii="Times New Roman" w:eastAsia="Calibri" w:hAnsi="Times New Roman" w:cs="Times New Roman"/>
                <w:lang w:bidi="fa-IR"/>
              </w:rPr>
            </w:pPr>
            <w:r>
              <w:rPr>
                <w:rFonts w:ascii="Times New Roman" w:eastAsia="Calibri" w:hAnsi="Times New Roman" w:cs="Times New Roman"/>
                <w:lang w:bidi="fa-IR"/>
              </w:rPr>
              <w:t>34</w:t>
            </w:r>
          </w:p>
        </w:tc>
        <w:tc>
          <w:tcPr>
            <w:tcW w:w="1260" w:type="dxa"/>
          </w:tcPr>
          <w:p w14:paraId="20ED722D"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720" w:type="dxa"/>
          </w:tcPr>
          <w:p w14:paraId="5041F72C"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51</w:t>
            </w:r>
          </w:p>
        </w:tc>
        <w:tc>
          <w:tcPr>
            <w:tcW w:w="1980" w:type="dxa"/>
          </w:tcPr>
          <w:p w14:paraId="0DB43020"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None-core</w:t>
            </w:r>
          </w:p>
        </w:tc>
      </w:tr>
      <w:tr w:rsidR="002A42ED" w:rsidRPr="002A42ED" w14:paraId="3DFAD032" w14:textId="77777777" w:rsidTr="002A42ED">
        <w:tc>
          <w:tcPr>
            <w:tcW w:w="450" w:type="dxa"/>
          </w:tcPr>
          <w:p w14:paraId="21EAB8BC"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3</w:t>
            </w:r>
          </w:p>
        </w:tc>
        <w:tc>
          <w:tcPr>
            <w:tcW w:w="13950" w:type="dxa"/>
            <w:gridSpan w:val="10"/>
          </w:tcPr>
          <w:p w14:paraId="44BDBCA5" w14:textId="77777777" w:rsidR="002A42ED" w:rsidRPr="002A42ED" w:rsidRDefault="00244892" w:rsidP="002A42ED">
            <w:pPr>
              <w:rPr>
                <w:rFonts w:ascii="Times New Roman" w:eastAsia="Calibri" w:hAnsi="Times New Roman" w:cs="Times New Roman"/>
                <w:lang w:bidi="fa-IR"/>
              </w:rPr>
            </w:pPr>
            <w:r w:rsidRPr="00244892">
              <w:rPr>
                <w:rFonts w:ascii="Times New Roman" w:eastAsia="Calibri" w:hAnsi="Times New Roman" w:cs="Times New Roman"/>
                <w:lang w:bidi="fa-IR"/>
              </w:rPr>
              <w:t>Environmental s</w:t>
            </w:r>
            <w:r w:rsidR="00DC45BE">
              <w:rPr>
                <w:rFonts w:ascii="Times New Roman" w:eastAsia="Calibri" w:hAnsi="Times New Roman" w:cs="Times New Roman"/>
                <w:lang w:bidi="fa-IR"/>
              </w:rPr>
              <w:t>canning</w:t>
            </w:r>
            <w:r w:rsidRPr="00244892">
              <w:rPr>
                <w:rFonts w:ascii="Times New Roman" w:eastAsia="Calibri" w:hAnsi="Times New Roman" w:cs="Times New Roman"/>
                <w:lang w:bidi="fa-IR"/>
              </w:rPr>
              <w:t xml:space="preserve"> and </w:t>
            </w:r>
            <w:r w:rsidR="00DC45BE">
              <w:rPr>
                <w:rFonts w:ascii="Times New Roman" w:eastAsia="Calibri" w:hAnsi="Times New Roman" w:cs="Times New Roman"/>
                <w:lang w:bidi="fa-IR"/>
              </w:rPr>
              <w:t xml:space="preserve">monitoring </w:t>
            </w:r>
            <w:r w:rsidRPr="00244892">
              <w:rPr>
                <w:rFonts w:ascii="Times New Roman" w:eastAsia="Calibri" w:hAnsi="Times New Roman" w:cs="Times New Roman"/>
                <w:lang w:bidi="fa-IR"/>
              </w:rPr>
              <w:t>of the health system</w:t>
            </w:r>
          </w:p>
        </w:tc>
      </w:tr>
      <w:tr w:rsidR="002A42ED" w:rsidRPr="002A42ED" w14:paraId="07141273" w14:textId="77777777" w:rsidTr="002A42ED">
        <w:tc>
          <w:tcPr>
            <w:tcW w:w="450" w:type="dxa"/>
          </w:tcPr>
          <w:p w14:paraId="5A11E83A" w14:textId="77777777" w:rsidR="002A42ED" w:rsidRPr="002A42ED" w:rsidRDefault="002A42ED" w:rsidP="002A42ED">
            <w:pPr>
              <w:rPr>
                <w:rFonts w:ascii="Times New Roman" w:eastAsia="Calibri" w:hAnsi="Times New Roman" w:cs="Times New Roman"/>
                <w:lang w:bidi="fa-IR"/>
              </w:rPr>
            </w:pPr>
          </w:p>
        </w:tc>
        <w:tc>
          <w:tcPr>
            <w:tcW w:w="3060" w:type="dxa"/>
          </w:tcPr>
          <w:p w14:paraId="7C06DFA5" w14:textId="77777777" w:rsidR="002A42ED" w:rsidRPr="002A42ED" w:rsidRDefault="002A42ED" w:rsidP="002A42ED">
            <w:pPr>
              <w:rPr>
                <w:rFonts w:ascii="Times New Roman" w:eastAsia="Calibri" w:hAnsi="Times New Roman" w:cs="Times New Roman"/>
                <w:lang w:bidi="fa-IR"/>
              </w:rPr>
            </w:pPr>
          </w:p>
        </w:tc>
        <w:tc>
          <w:tcPr>
            <w:tcW w:w="1350" w:type="dxa"/>
          </w:tcPr>
          <w:p w14:paraId="2EBEB055"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201" w:type="dxa"/>
          </w:tcPr>
          <w:p w14:paraId="647F7C3A"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207" w:type="dxa"/>
          </w:tcPr>
          <w:p w14:paraId="09CDA4A0"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742" w:type="dxa"/>
          </w:tcPr>
          <w:p w14:paraId="313142A7"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2</w:t>
            </w:r>
          </w:p>
        </w:tc>
        <w:tc>
          <w:tcPr>
            <w:tcW w:w="1350" w:type="dxa"/>
          </w:tcPr>
          <w:p w14:paraId="49D6C0CE"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17</w:t>
            </w:r>
          </w:p>
        </w:tc>
        <w:tc>
          <w:tcPr>
            <w:tcW w:w="1080" w:type="dxa"/>
          </w:tcPr>
          <w:p w14:paraId="4EAF8B42" w14:textId="77777777" w:rsidR="002A42ED" w:rsidRPr="002A42ED" w:rsidRDefault="00701D79" w:rsidP="002A42ED">
            <w:pPr>
              <w:rPr>
                <w:rFonts w:ascii="Times New Roman" w:eastAsia="Calibri" w:hAnsi="Times New Roman" w:cs="Times New Roman"/>
                <w:lang w:bidi="fa-IR"/>
              </w:rPr>
            </w:pPr>
            <w:r>
              <w:rPr>
                <w:rFonts w:ascii="Times New Roman" w:eastAsia="Calibri" w:hAnsi="Times New Roman" w:cs="Times New Roman"/>
                <w:lang w:bidi="fa-IR"/>
              </w:rPr>
              <w:t>34</w:t>
            </w:r>
          </w:p>
        </w:tc>
        <w:tc>
          <w:tcPr>
            <w:tcW w:w="1260" w:type="dxa"/>
          </w:tcPr>
          <w:p w14:paraId="3F7E3672"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720" w:type="dxa"/>
          </w:tcPr>
          <w:p w14:paraId="67FB9A97"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51</w:t>
            </w:r>
          </w:p>
        </w:tc>
        <w:tc>
          <w:tcPr>
            <w:tcW w:w="1980" w:type="dxa"/>
          </w:tcPr>
          <w:p w14:paraId="3A667144"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None-core</w:t>
            </w:r>
          </w:p>
        </w:tc>
      </w:tr>
      <w:tr w:rsidR="002A42ED" w:rsidRPr="002A42ED" w14:paraId="3741FB87" w14:textId="77777777" w:rsidTr="002A42ED">
        <w:tc>
          <w:tcPr>
            <w:tcW w:w="450" w:type="dxa"/>
          </w:tcPr>
          <w:p w14:paraId="281489F7"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4</w:t>
            </w:r>
          </w:p>
        </w:tc>
        <w:tc>
          <w:tcPr>
            <w:tcW w:w="13950" w:type="dxa"/>
            <w:gridSpan w:val="10"/>
          </w:tcPr>
          <w:p w14:paraId="36FD8772" w14:textId="77777777" w:rsidR="002A42ED" w:rsidRPr="002A42ED" w:rsidRDefault="00244892" w:rsidP="002A42ED">
            <w:pPr>
              <w:rPr>
                <w:rFonts w:ascii="Times New Roman" w:eastAsia="Calibri" w:hAnsi="Times New Roman" w:cs="Times New Roman"/>
                <w:lang w:bidi="fa-IR"/>
              </w:rPr>
            </w:pPr>
            <w:r w:rsidRPr="00244892">
              <w:rPr>
                <w:rFonts w:ascii="Times New Roman" w:eastAsia="Calibri" w:hAnsi="Times New Roman" w:cs="Times New Roman"/>
                <w:lang w:bidi="fa-IR"/>
              </w:rPr>
              <w:t>Simulation and social systems</w:t>
            </w:r>
          </w:p>
        </w:tc>
      </w:tr>
      <w:tr w:rsidR="002A42ED" w:rsidRPr="002A42ED" w14:paraId="6F54518B" w14:textId="77777777" w:rsidTr="002A42ED">
        <w:tc>
          <w:tcPr>
            <w:tcW w:w="450" w:type="dxa"/>
          </w:tcPr>
          <w:p w14:paraId="795B3F15" w14:textId="77777777" w:rsidR="002A42ED" w:rsidRPr="002A42ED" w:rsidRDefault="002A42ED" w:rsidP="002A42ED">
            <w:pPr>
              <w:rPr>
                <w:rFonts w:ascii="Times New Roman" w:eastAsia="Calibri" w:hAnsi="Times New Roman" w:cs="Times New Roman"/>
                <w:lang w:bidi="fa-IR"/>
              </w:rPr>
            </w:pPr>
          </w:p>
        </w:tc>
        <w:tc>
          <w:tcPr>
            <w:tcW w:w="3060" w:type="dxa"/>
          </w:tcPr>
          <w:p w14:paraId="3C900F0D" w14:textId="77777777" w:rsidR="002A42ED" w:rsidRPr="002A42ED" w:rsidRDefault="002A42ED" w:rsidP="002A42ED">
            <w:pPr>
              <w:rPr>
                <w:rFonts w:ascii="Times New Roman" w:eastAsia="Calibri" w:hAnsi="Times New Roman" w:cs="Times New Roman"/>
                <w:lang w:bidi="fa-IR"/>
              </w:rPr>
            </w:pPr>
          </w:p>
        </w:tc>
        <w:tc>
          <w:tcPr>
            <w:tcW w:w="1350" w:type="dxa"/>
          </w:tcPr>
          <w:p w14:paraId="7D9E3A77"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1</w:t>
            </w:r>
          </w:p>
        </w:tc>
        <w:tc>
          <w:tcPr>
            <w:tcW w:w="1201" w:type="dxa"/>
          </w:tcPr>
          <w:p w14:paraId="3A35D1C7"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1</w:t>
            </w:r>
          </w:p>
        </w:tc>
        <w:tc>
          <w:tcPr>
            <w:tcW w:w="1207" w:type="dxa"/>
          </w:tcPr>
          <w:p w14:paraId="3DBDA486"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742" w:type="dxa"/>
          </w:tcPr>
          <w:p w14:paraId="2F5D6B5E"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2</w:t>
            </w:r>
          </w:p>
        </w:tc>
        <w:tc>
          <w:tcPr>
            <w:tcW w:w="1350" w:type="dxa"/>
          </w:tcPr>
          <w:p w14:paraId="2DECC1F4"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17</w:t>
            </w:r>
          </w:p>
        </w:tc>
        <w:tc>
          <w:tcPr>
            <w:tcW w:w="1080" w:type="dxa"/>
          </w:tcPr>
          <w:p w14:paraId="6ED96815"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34</w:t>
            </w:r>
          </w:p>
        </w:tc>
        <w:tc>
          <w:tcPr>
            <w:tcW w:w="1260" w:type="dxa"/>
          </w:tcPr>
          <w:p w14:paraId="257AE18C"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720" w:type="dxa"/>
          </w:tcPr>
          <w:p w14:paraId="762B6B55"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51</w:t>
            </w:r>
          </w:p>
        </w:tc>
        <w:tc>
          <w:tcPr>
            <w:tcW w:w="1980" w:type="dxa"/>
          </w:tcPr>
          <w:p w14:paraId="7AC193E9"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None-core</w:t>
            </w:r>
          </w:p>
        </w:tc>
      </w:tr>
      <w:tr w:rsidR="002A42ED" w:rsidRPr="002A42ED" w14:paraId="65B765C9" w14:textId="77777777" w:rsidTr="002A42ED">
        <w:tc>
          <w:tcPr>
            <w:tcW w:w="450" w:type="dxa"/>
          </w:tcPr>
          <w:p w14:paraId="10C94419"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5</w:t>
            </w:r>
          </w:p>
        </w:tc>
        <w:tc>
          <w:tcPr>
            <w:tcW w:w="13950" w:type="dxa"/>
            <w:gridSpan w:val="10"/>
          </w:tcPr>
          <w:p w14:paraId="14463DA4" w14:textId="77777777" w:rsidR="002A42ED" w:rsidRPr="002A42ED" w:rsidRDefault="00244892" w:rsidP="002A42ED">
            <w:pPr>
              <w:rPr>
                <w:rFonts w:ascii="Times New Roman" w:eastAsia="Calibri" w:hAnsi="Times New Roman" w:cs="Times New Roman"/>
                <w:lang w:bidi="fa-IR"/>
              </w:rPr>
            </w:pPr>
            <w:r w:rsidRPr="00244892">
              <w:rPr>
                <w:rFonts w:ascii="Times New Roman" w:eastAsia="Calibri" w:hAnsi="Times New Roman" w:cs="Times New Roman"/>
                <w:lang w:bidi="fa-IR"/>
              </w:rPr>
              <w:t>Health philosophy</w:t>
            </w:r>
          </w:p>
        </w:tc>
      </w:tr>
      <w:tr w:rsidR="002A42ED" w:rsidRPr="002A42ED" w14:paraId="2CAA1A86" w14:textId="77777777" w:rsidTr="002A42ED">
        <w:tc>
          <w:tcPr>
            <w:tcW w:w="450" w:type="dxa"/>
          </w:tcPr>
          <w:p w14:paraId="47C8CC7A" w14:textId="77777777" w:rsidR="002A42ED" w:rsidRPr="002A42ED" w:rsidRDefault="002A42ED" w:rsidP="002A42ED">
            <w:pPr>
              <w:rPr>
                <w:rFonts w:ascii="Times New Roman" w:eastAsia="Calibri" w:hAnsi="Times New Roman" w:cs="Times New Roman"/>
                <w:lang w:bidi="fa-IR"/>
              </w:rPr>
            </w:pPr>
          </w:p>
        </w:tc>
        <w:tc>
          <w:tcPr>
            <w:tcW w:w="3060" w:type="dxa"/>
          </w:tcPr>
          <w:p w14:paraId="7D5932D7" w14:textId="77777777" w:rsidR="002A42ED" w:rsidRPr="002A42ED" w:rsidRDefault="002A42ED" w:rsidP="002A42ED">
            <w:pPr>
              <w:rPr>
                <w:rFonts w:ascii="Times New Roman" w:eastAsia="Calibri" w:hAnsi="Times New Roman" w:cs="Times New Roman"/>
                <w:lang w:bidi="fa-IR"/>
              </w:rPr>
            </w:pPr>
          </w:p>
        </w:tc>
        <w:tc>
          <w:tcPr>
            <w:tcW w:w="1350" w:type="dxa"/>
          </w:tcPr>
          <w:p w14:paraId="62007018"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2</w:t>
            </w:r>
          </w:p>
        </w:tc>
        <w:tc>
          <w:tcPr>
            <w:tcW w:w="1201" w:type="dxa"/>
          </w:tcPr>
          <w:p w14:paraId="45D92AA6"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1207" w:type="dxa"/>
          </w:tcPr>
          <w:p w14:paraId="37460BA8"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742" w:type="dxa"/>
          </w:tcPr>
          <w:p w14:paraId="1539EE59"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2</w:t>
            </w:r>
          </w:p>
        </w:tc>
        <w:tc>
          <w:tcPr>
            <w:tcW w:w="1350" w:type="dxa"/>
          </w:tcPr>
          <w:p w14:paraId="6A79764A"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34</w:t>
            </w:r>
          </w:p>
        </w:tc>
        <w:tc>
          <w:tcPr>
            <w:tcW w:w="1080" w:type="dxa"/>
          </w:tcPr>
          <w:p w14:paraId="50BBEA4B"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1260" w:type="dxa"/>
          </w:tcPr>
          <w:p w14:paraId="54183149"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720" w:type="dxa"/>
          </w:tcPr>
          <w:p w14:paraId="3F27A8E4"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34</w:t>
            </w:r>
          </w:p>
        </w:tc>
        <w:tc>
          <w:tcPr>
            <w:tcW w:w="1980" w:type="dxa"/>
          </w:tcPr>
          <w:p w14:paraId="6F8717D4"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None-core</w:t>
            </w:r>
          </w:p>
        </w:tc>
      </w:tr>
      <w:tr w:rsidR="002A42ED" w:rsidRPr="002A42ED" w14:paraId="4072372D" w14:textId="77777777" w:rsidTr="002A42ED">
        <w:tc>
          <w:tcPr>
            <w:tcW w:w="450" w:type="dxa"/>
          </w:tcPr>
          <w:p w14:paraId="14C85FEC"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6</w:t>
            </w:r>
          </w:p>
        </w:tc>
        <w:tc>
          <w:tcPr>
            <w:tcW w:w="13950" w:type="dxa"/>
            <w:gridSpan w:val="10"/>
          </w:tcPr>
          <w:p w14:paraId="6614A105" w14:textId="77777777" w:rsidR="002A42ED" w:rsidRPr="002A42ED" w:rsidRDefault="00244892" w:rsidP="002A42ED">
            <w:pPr>
              <w:rPr>
                <w:rFonts w:ascii="Times New Roman" w:eastAsia="Calibri" w:hAnsi="Times New Roman" w:cs="Times New Roman"/>
                <w:lang w:bidi="fa-IR"/>
              </w:rPr>
            </w:pPr>
            <w:r w:rsidRPr="00244892">
              <w:rPr>
                <w:rFonts w:ascii="Times New Roman" w:eastAsia="Calibri" w:hAnsi="Times New Roman" w:cs="Times New Roman"/>
                <w:lang w:bidi="fa-IR"/>
              </w:rPr>
              <w:t>The horizon</w:t>
            </w:r>
            <w:r w:rsidR="00DC45BE">
              <w:rPr>
                <w:rFonts w:ascii="Times New Roman" w:eastAsia="Calibri" w:hAnsi="Times New Roman" w:cs="Times New Roman"/>
                <w:lang w:bidi="fa-IR"/>
              </w:rPr>
              <w:t>tal scanning</w:t>
            </w:r>
            <w:r w:rsidRPr="00244892">
              <w:rPr>
                <w:rFonts w:ascii="Times New Roman" w:eastAsia="Calibri" w:hAnsi="Times New Roman" w:cs="Times New Roman"/>
                <w:lang w:bidi="fa-IR"/>
              </w:rPr>
              <w:t xml:space="preserve"> of health technologies</w:t>
            </w:r>
          </w:p>
        </w:tc>
      </w:tr>
      <w:tr w:rsidR="002A42ED" w:rsidRPr="002A42ED" w14:paraId="0A679C45" w14:textId="77777777" w:rsidTr="002A42ED">
        <w:tc>
          <w:tcPr>
            <w:tcW w:w="450" w:type="dxa"/>
          </w:tcPr>
          <w:p w14:paraId="78BB8493" w14:textId="77777777" w:rsidR="002A42ED" w:rsidRPr="002A42ED" w:rsidRDefault="002A42ED" w:rsidP="002A42ED">
            <w:pPr>
              <w:rPr>
                <w:rFonts w:ascii="Times New Roman" w:eastAsia="Calibri" w:hAnsi="Times New Roman" w:cs="Times New Roman"/>
                <w:lang w:bidi="fa-IR"/>
              </w:rPr>
            </w:pPr>
          </w:p>
        </w:tc>
        <w:tc>
          <w:tcPr>
            <w:tcW w:w="3060" w:type="dxa"/>
          </w:tcPr>
          <w:p w14:paraId="4CD9E354" w14:textId="77777777" w:rsidR="002A42ED" w:rsidRPr="002A42ED" w:rsidRDefault="002A42ED" w:rsidP="002A42ED">
            <w:pPr>
              <w:rPr>
                <w:rFonts w:ascii="Times New Roman" w:eastAsia="Calibri" w:hAnsi="Times New Roman" w:cs="Times New Roman"/>
                <w:lang w:bidi="fa-IR"/>
              </w:rPr>
            </w:pPr>
          </w:p>
        </w:tc>
        <w:tc>
          <w:tcPr>
            <w:tcW w:w="1350" w:type="dxa"/>
          </w:tcPr>
          <w:p w14:paraId="5DF2E4F5"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201" w:type="dxa"/>
          </w:tcPr>
          <w:p w14:paraId="4A4663DE"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207" w:type="dxa"/>
          </w:tcPr>
          <w:p w14:paraId="097225D3"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742" w:type="dxa"/>
          </w:tcPr>
          <w:p w14:paraId="7B21D1E3"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2</w:t>
            </w:r>
          </w:p>
        </w:tc>
        <w:tc>
          <w:tcPr>
            <w:tcW w:w="1350" w:type="dxa"/>
          </w:tcPr>
          <w:p w14:paraId="5B7DE12E"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17</w:t>
            </w:r>
          </w:p>
        </w:tc>
        <w:tc>
          <w:tcPr>
            <w:tcW w:w="1080" w:type="dxa"/>
          </w:tcPr>
          <w:p w14:paraId="07349B53" w14:textId="77777777" w:rsidR="002A42ED" w:rsidRPr="002A42ED" w:rsidRDefault="00701D79" w:rsidP="002A42ED">
            <w:pPr>
              <w:rPr>
                <w:rFonts w:ascii="Times New Roman" w:eastAsia="Calibri" w:hAnsi="Times New Roman" w:cs="Times New Roman"/>
                <w:lang w:bidi="fa-IR"/>
              </w:rPr>
            </w:pPr>
            <w:r>
              <w:rPr>
                <w:rFonts w:ascii="Times New Roman" w:eastAsia="Calibri" w:hAnsi="Times New Roman" w:cs="Times New Roman"/>
                <w:lang w:bidi="fa-IR"/>
              </w:rPr>
              <w:t>34</w:t>
            </w:r>
          </w:p>
        </w:tc>
        <w:tc>
          <w:tcPr>
            <w:tcW w:w="1260" w:type="dxa"/>
          </w:tcPr>
          <w:p w14:paraId="08376B10"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720" w:type="dxa"/>
          </w:tcPr>
          <w:p w14:paraId="51130939"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51</w:t>
            </w:r>
          </w:p>
        </w:tc>
        <w:tc>
          <w:tcPr>
            <w:tcW w:w="1980" w:type="dxa"/>
          </w:tcPr>
          <w:p w14:paraId="6255A353"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None-core</w:t>
            </w:r>
          </w:p>
        </w:tc>
      </w:tr>
      <w:tr w:rsidR="002A42ED" w:rsidRPr="002A42ED" w14:paraId="50D53A5E" w14:textId="77777777" w:rsidTr="002A42ED">
        <w:tc>
          <w:tcPr>
            <w:tcW w:w="450" w:type="dxa"/>
          </w:tcPr>
          <w:p w14:paraId="43E2B2DF"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lang w:bidi="fa-IR"/>
              </w:rPr>
              <w:t>22</w:t>
            </w:r>
          </w:p>
        </w:tc>
        <w:tc>
          <w:tcPr>
            <w:tcW w:w="13950" w:type="dxa"/>
            <w:gridSpan w:val="10"/>
          </w:tcPr>
          <w:p w14:paraId="6AF4EA81" w14:textId="77777777" w:rsidR="002A42ED" w:rsidRPr="002A42ED" w:rsidRDefault="002A42ED" w:rsidP="002A42ED">
            <w:pPr>
              <w:rPr>
                <w:rFonts w:ascii="Times New Roman" w:eastAsia="Calibri" w:hAnsi="Times New Roman" w:cs="Times New Roman"/>
                <w:lang w:bidi="fa-IR"/>
              </w:rPr>
            </w:pPr>
            <w:r w:rsidRPr="002A42ED">
              <w:rPr>
                <w:rFonts w:ascii="Times New Roman" w:eastAsia="Calibri" w:hAnsi="Times New Roman" w:cs="Times New Roman"/>
                <w:b/>
                <w:bCs/>
                <w:lang w:bidi="fa-IR"/>
              </w:rPr>
              <w:t>Sum (Non-core courses)</w:t>
            </w:r>
          </w:p>
        </w:tc>
      </w:tr>
      <w:tr w:rsidR="002A42ED" w:rsidRPr="002A42ED" w14:paraId="58E16731" w14:textId="77777777" w:rsidTr="00701D79">
        <w:tc>
          <w:tcPr>
            <w:tcW w:w="450" w:type="dxa"/>
          </w:tcPr>
          <w:p w14:paraId="1F2D0A62" w14:textId="77777777" w:rsidR="002A42ED" w:rsidRPr="002A42ED" w:rsidRDefault="002A42ED" w:rsidP="002A42ED">
            <w:pPr>
              <w:rPr>
                <w:rFonts w:ascii="Times New Roman" w:eastAsia="Calibri" w:hAnsi="Times New Roman" w:cs="Times New Roman"/>
                <w:lang w:bidi="fa-IR"/>
              </w:rPr>
            </w:pPr>
          </w:p>
        </w:tc>
        <w:tc>
          <w:tcPr>
            <w:tcW w:w="3060" w:type="dxa"/>
          </w:tcPr>
          <w:p w14:paraId="1DF40A1A" w14:textId="77777777" w:rsidR="002A42ED" w:rsidRPr="002A42ED" w:rsidRDefault="002A42ED" w:rsidP="002A42ED">
            <w:pPr>
              <w:rPr>
                <w:rFonts w:ascii="Times New Roman" w:eastAsia="Calibri" w:hAnsi="Times New Roman" w:cs="Times New Roman"/>
                <w:b/>
                <w:bCs/>
                <w:lang w:bidi="fa-IR"/>
              </w:rPr>
            </w:pPr>
          </w:p>
        </w:tc>
        <w:tc>
          <w:tcPr>
            <w:tcW w:w="1350" w:type="dxa"/>
          </w:tcPr>
          <w:p w14:paraId="36343946"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8</w:t>
            </w:r>
          </w:p>
        </w:tc>
        <w:tc>
          <w:tcPr>
            <w:tcW w:w="1201" w:type="dxa"/>
          </w:tcPr>
          <w:p w14:paraId="0C860441"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4</w:t>
            </w:r>
          </w:p>
        </w:tc>
        <w:tc>
          <w:tcPr>
            <w:tcW w:w="1207" w:type="dxa"/>
          </w:tcPr>
          <w:p w14:paraId="0C5DF294" w14:textId="77777777" w:rsidR="002A42ED" w:rsidRPr="002A42ED" w:rsidRDefault="002A42ED" w:rsidP="002A42ED">
            <w:pPr>
              <w:jc w:val="center"/>
              <w:rPr>
                <w:rFonts w:ascii="Times New Roman" w:eastAsia="Calibri" w:hAnsi="Times New Roman" w:cs="Times New Roman"/>
                <w:lang w:bidi="fa-IR"/>
              </w:rPr>
            </w:pPr>
            <w:r w:rsidRPr="002A42ED">
              <w:rPr>
                <w:rFonts w:ascii="Times New Roman" w:eastAsia="Calibri" w:hAnsi="Times New Roman" w:cs="Times New Roman"/>
                <w:lang w:bidi="fa-IR"/>
              </w:rPr>
              <w:t>-</w:t>
            </w:r>
          </w:p>
        </w:tc>
        <w:tc>
          <w:tcPr>
            <w:tcW w:w="742" w:type="dxa"/>
          </w:tcPr>
          <w:p w14:paraId="0B2FDDC1"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12</w:t>
            </w:r>
          </w:p>
        </w:tc>
        <w:tc>
          <w:tcPr>
            <w:tcW w:w="1350" w:type="dxa"/>
          </w:tcPr>
          <w:p w14:paraId="465ADB40" w14:textId="77777777" w:rsidR="002A42ED" w:rsidRPr="002A42ED" w:rsidRDefault="00701D79" w:rsidP="002A42ED">
            <w:pPr>
              <w:jc w:val="center"/>
              <w:rPr>
                <w:rFonts w:ascii="Times New Roman" w:eastAsia="Calibri" w:hAnsi="Times New Roman" w:cs="Times New Roman"/>
                <w:lang w:bidi="fa-IR"/>
              </w:rPr>
            </w:pPr>
            <w:r>
              <w:rPr>
                <w:rFonts w:ascii="Times New Roman" w:eastAsia="Calibri" w:hAnsi="Times New Roman" w:cs="Times New Roman"/>
                <w:lang w:bidi="fa-IR"/>
              </w:rPr>
              <w:t>136</w:t>
            </w:r>
          </w:p>
        </w:tc>
        <w:tc>
          <w:tcPr>
            <w:tcW w:w="1080" w:type="dxa"/>
          </w:tcPr>
          <w:p w14:paraId="269A118D" w14:textId="77777777" w:rsidR="002A42ED" w:rsidRPr="002A42ED" w:rsidRDefault="00701D79" w:rsidP="002A42ED">
            <w:pPr>
              <w:rPr>
                <w:rFonts w:ascii="Times New Roman" w:eastAsia="Calibri" w:hAnsi="Times New Roman" w:cs="Times New Roman"/>
                <w:lang w:bidi="fa-IR"/>
              </w:rPr>
            </w:pPr>
            <w:r>
              <w:rPr>
                <w:rFonts w:ascii="Times New Roman" w:eastAsia="Calibri" w:hAnsi="Times New Roman" w:cs="Times New Roman"/>
                <w:lang w:bidi="fa-IR"/>
              </w:rPr>
              <w:t>136</w:t>
            </w:r>
          </w:p>
        </w:tc>
        <w:tc>
          <w:tcPr>
            <w:tcW w:w="1260" w:type="dxa"/>
          </w:tcPr>
          <w:p w14:paraId="7FA005E4" w14:textId="77777777" w:rsidR="002A42ED" w:rsidRPr="002A42ED" w:rsidRDefault="002A42ED" w:rsidP="002A42ED">
            <w:pPr>
              <w:rPr>
                <w:rFonts w:ascii="Times New Roman" w:eastAsia="Calibri" w:hAnsi="Times New Roman" w:cs="Times New Roman"/>
                <w:lang w:bidi="fa-IR"/>
              </w:rPr>
            </w:pPr>
          </w:p>
        </w:tc>
        <w:tc>
          <w:tcPr>
            <w:tcW w:w="720" w:type="dxa"/>
            <w:vAlign w:val="center"/>
          </w:tcPr>
          <w:p w14:paraId="390EFA75" w14:textId="77777777" w:rsidR="002A42ED" w:rsidRPr="002A42ED" w:rsidRDefault="00701D79" w:rsidP="00701D79">
            <w:pPr>
              <w:jc w:val="center"/>
              <w:rPr>
                <w:rFonts w:ascii="Times New Roman" w:eastAsia="Calibri" w:hAnsi="Times New Roman" w:cs="Times New Roman"/>
                <w:lang w:bidi="fa-IR"/>
              </w:rPr>
            </w:pPr>
            <w:r>
              <w:rPr>
                <w:rFonts w:ascii="Times New Roman" w:eastAsia="Calibri" w:hAnsi="Times New Roman" w:cs="Times New Roman"/>
                <w:lang w:bidi="fa-IR"/>
              </w:rPr>
              <w:t>272</w:t>
            </w:r>
          </w:p>
        </w:tc>
        <w:tc>
          <w:tcPr>
            <w:tcW w:w="1980" w:type="dxa"/>
          </w:tcPr>
          <w:p w14:paraId="0EAB3372" w14:textId="77777777" w:rsidR="002A42ED" w:rsidRPr="002A42ED" w:rsidRDefault="002A42ED" w:rsidP="002A42ED">
            <w:pPr>
              <w:rPr>
                <w:rFonts w:ascii="Times New Roman" w:eastAsia="Calibri" w:hAnsi="Times New Roman" w:cs="Times New Roman"/>
                <w:lang w:bidi="fa-IR"/>
              </w:rPr>
            </w:pPr>
          </w:p>
        </w:tc>
      </w:tr>
    </w:tbl>
    <w:p w14:paraId="5A40A747" w14:textId="77777777" w:rsidR="00F12AB0" w:rsidRDefault="00F12AB0" w:rsidP="004A07D7">
      <w:pPr>
        <w:rPr>
          <w:rFonts w:ascii="Times New Roman" w:eastAsia="Calibri" w:hAnsi="Times New Roman" w:cs="Times New Roman"/>
          <w:lang w:bidi="fa-IR"/>
        </w:rPr>
      </w:pPr>
    </w:p>
    <w:p w14:paraId="7D5E3EE2" w14:textId="77777777" w:rsidR="002A42ED" w:rsidRDefault="003B0AE8" w:rsidP="003938BE">
      <w:pPr>
        <w:rPr>
          <w:rFonts w:ascii="Times New Roman" w:eastAsia="Calibri" w:hAnsi="Times New Roman" w:cs="Times New Roman"/>
          <w:lang w:bidi="fa-IR"/>
        </w:rPr>
      </w:pPr>
      <w:r>
        <w:rPr>
          <w:rFonts w:ascii="Times New Roman" w:eastAsia="Calibri" w:hAnsi="Times New Roman" w:cs="Times New Roman"/>
          <w:lang w:bidi="fa-IR"/>
        </w:rPr>
        <w:t xml:space="preserve">Note: </w:t>
      </w:r>
      <w:r w:rsidR="003938BE" w:rsidRPr="003938BE">
        <w:rPr>
          <w:rFonts w:ascii="Times New Roman" w:eastAsia="Calibri" w:hAnsi="Times New Roman" w:cs="Times New Roman"/>
          <w:lang w:bidi="fa-IR"/>
        </w:rPr>
        <w:t xml:space="preserve">The student must take 6 units of the above courses (Table </w:t>
      </w:r>
      <w:r w:rsidR="003938BE">
        <w:rPr>
          <w:rFonts w:ascii="Times New Roman" w:eastAsia="Calibri" w:hAnsi="Times New Roman" w:cs="Times New Roman"/>
          <w:lang w:bidi="fa-IR"/>
        </w:rPr>
        <w:t>B</w:t>
      </w:r>
      <w:r w:rsidR="003938BE" w:rsidRPr="003938BE">
        <w:rPr>
          <w:rFonts w:ascii="Times New Roman" w:eastAsia="Calibri" w:hAnsi="Times New Roman" w:cs="Times New Roman"/>
          <w:lang w:bidi="fa-IR"/>
        </w:rPr>
        <w:t>) in accordance with the topic of the desired thesis with the approval of the supervisor and the approval of the Graduate Education Council of the University.</w:t>
      </w:r>
    </w:p>
    <w:p w14:paraId="239F5A1E" w14:textId="77777777" w:rsidR="00283C06" w:rsidRPr="004A07D7" w:rsidRDefault="00283C06" w:rsidP="004A07D7">
      <w:pPr>
        <w:rPr>
          <w:rFonts w:ascii="Times New Roman" w:eastAsia="Calibri" w:hAnsi="Times New Roman" w:cs="Times New Roman"/>
          <w:rtl/>
          <w:lang w:bidi="fa-IR"/>
        </w:rPr>
      </w:pPr>
    </w:p>
    <w:tbl>
      <w:tblPr>
        <w:tblStyle w:val="TableGrid"/>
        <w:tblW w:w="14400" w:type="dxa"/>
        <w:tblInd w:w="-720" w:type="dxa"/>
        <w:tblLook w:val="04A0" w:firstRow="1" w:lastRow="0" w:firstColumn="1" w:lastColumn="0" w:noHBand="0" w:noVBand="1"/>
      </w:tblPr>
      <w:tblGrid>
        <w:gridCol w:w="450"/>
        <w:gridCol w:w="3060"/>
        <w:gridCol w:w="1350"/>
        <w:gridCol w:w="1201"/>
        <w:gridCol w:w="1207"/>
        <w:gridCol w:w="742"/>
        <w:gridCol w:w="1350"/>
        <w:gridCol w:w="1080"/>
        <w:gridCol w:w="1260"/>
        <w:gridCol w:w="720"/>
        <w:gridCol w:w="1980"/>
      </w:tblGrid>
      <w:tr w:rsidR="004A07D7" w:rsidRPr="004A07D7" w14:paraId="41D482DB" w14:textId="77777777" w:rsidTr="00F12AB0">
        <w:tc>
          <w:tcPr>
            <w:tcW w:w="14400" w:type="dxa"/>
            <w:gridSpan w:val="11"/>
            <w:tcBorders>
              <w:top w:val="nil"/>
              <w:left w:val="nil"/>
              <w:right w:val="nil"/>
            </w:tcBorders>
          </w:tcPr>
          <w:p w14:paraId="3350E7AC" w14:textId="77777777" w:rsidR="004A07D7" w:rsidRPr="004A07D7" w:rsidRDefault="0075486D" w:rsidP="00701D79">
            <w:pPr>
              <w:rPr>
                <w:rFonts w:ascii="Times New Roman" w:eastAsia="Calibri" w:hAnsi="Times New Roman" w:cs="Times New Roman"/>
                <w:b/>
                <w:bCs/>
                <w:lang w:bidi="fa-IR"/>
              </w:rPr>
            </w:pPr>
            <w:r>
              <w:rPr>
                <w:rFonts w:ascii="Times New Roman" w:eastAsia="Calibri" w:hAnsi="Times New Roman" w:cs="Times New Roman"/>
                <w:b/>
                <w:bCs/>
              </w:rPr>
              <w:t xml:space="preserve">Table </w:t>
            </w:r>
            <w:r w:rsidR="00701D79">
              <w:rPr>
                <w:rFonts w:ascii="Times New Roman" w:eastAsia="Calibri" w:hAnsi="Times New Roman" w:cs="Times New Roman"/>
                <w:b/>
                <w:bCs/>
              </w:rPr>
              <w:t>C</w:t>
            </w:r>
            <w:r>
              <w:rPr>
                <w:rFonts w:ascii="Times New Roman" w:eastAsia="Calibri" w:hAnsi="Times New Roman" w:cs="Times New Roman"/>
                <w:b/>
                <w:bCs/>
              </w:rPr>
              <w:t xml:space="preserve">: </w:t>
            </w:r>
            <w:r w:rsidR="004A07D7" w:rsidRPr="004A07D7">
              <w:rPr>
                <w:rFonts w:ascii="Times New Roman" w:eastAsia="Calibri" w:hAnsi="Times New Roman" w:cs="Times New Roman"/>
                <w:b/>
                <w:bCs/>
              </w:rPr>
              <w:t xml:space="preserve">Curriculum for Ph.D. degree in </w:t>
            </w:r>
            <w:r w:rsidR="00131979" w:rsidRPr="00131979">
              <w:rPr>
                <w:rFonts w:ascii="Times New Roman" w:eastAsia="Calibri" w:hAnsi="Times New Roman" w:cs="Times New Roman"/>
                <w:b/>
                <w:bCs/>
              </w:rPr>
              <w:t xml:space="preserve">Futures Studies in Health </w:t>
            </w:r>
            <w:r w:rsidR="004A07D7" w:rsidRPr="004A07D7">
              <w:rPr>
                <w:rFonts w:ascii="Times New Roman" w:eastAsia="Calibri" w:hAnsi="Times New Roman" w:cs="Times New Roman"/>
                <w:b/>
                <w:bCs/>
              </w:rPr>
              <w:t>- Compensatory courses</w:t>
            </w:r>
          </w:p>
        </w:tc>
      </w:tr>
      <w:tr w:rsidR="004A07D7" w:rsidRPr="004A07D7" w14:paraId="6CB69CF2" w14:textId="77777777" w:rsidTr="00F12AB0">
        <w:tc>
          <w:tcPr>
            <w:tcW w:w="450" w:type="dxa"/>
            <w:vMerge w:val="restart"/>
          </w:tcPr>
          <w:p w14:paraId="10ACEF71" w14:textId="77777777" w:rsidR="004A07D7" w:rsidRPr="004A07D7" w:rsidRDefault="004A07D7" w:rsidP="004A07D7">
            <w:pPr>
              <w:rPr>
                <w:rFonts w:ascii="Times New Roman" w:eastAsia="Calibri" w:hAnsi="Times New Roman" w:cs="Times New Roman"/>
                <w:b/>
                <w:bCs/>
                <w:lang w:bidi="fa-IR"/>
              </w:rPr>
            </w:pPr>
          </w:p>
          <w:p w14:paraId="556A7A65" w14:textId="77777777" w:rsidR="004A07D7" w:rsidRPr="004A07D7" w:rsidRDefault="004A07D7" w:rsidP="004A07D7">
            <w:pPr>
              <w:rPr>
                <w:rFonts w:ascii="Times New Roman" w:eastAsia="Calibri" w:hAnsi="Times New Roman" w:cs="Times New Roman"/>
                <w:b/>
                <w:bCs/>
                <w:lang w:bidi="fa-IR"/>
              </w:rPr>
            </w:pPr>
            <w:r w:rsidRPr="004A07D7">
              <w:rPr>
                <w:rFonts w:ascii="Times New Roman" w:eastAsia="Calibri" w:hAnsi="Times New Roman" w:cs="Times New Roman"/>
                <w:b/>
                <w:bCs/>
                <w:lang w:bidi="fa-IR"/>
              </w:rPr>
              <w:t>Id</w:t>
            </w:r>
          </w:p>
        </w:tc>
        <w:tc>
          <w:tcPr>
            <w:tcW w:w="3060" w:type="dxa"/>
            <w:vMerge w:val="restart"/>
          </w:tcPr>
          <w:p w14:paraId="70E6654E" w14:textId="77777777" w:rsidR="004A07D7" w:rsidRPr="004A07D7" w:rsidRDefault="004A07D7" w:rsidP="004A07D7">
            <w:pPr>
              <w:jc w:val="center"/>
              <w:rPr>
                <w:rFonts w:ascii="Times New Roman" w:eastAsia="Calibri" w:hAnsi="Times New Roman" w:cs="Times New Roman"/>
                <w:b/>
                <w:bCs/>
              </w:rPr>
            </w:pPr>
          </w:p>
          <w:p w14:paraId="51C961C3"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Course name</w:t>
            </w:r>
          </w:p>
        </w:tc>
        <w:tc>
          <w:tcPr>
            <w:tcW w:w="4500" w:type="dxa"/>
            <w:gridSpan w:val="4"/>
          </w:tcPr>
          <w:p w14:paraId="35B85C91"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Unit</w:t>
            </w:r>
          </w:p>
        </w:tc>
        <w:tc>
          <w:tcPr>
            <w:tcW w:w="4410" w:type="dxa"/>
            <w:gridSpan w:val="4"/>
          </w:tcPr>
          <w:p w14:paraId="7CC401A3"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Credit hours</w:t>
            </w:r>
          </w:p>
        </w:tc>
        <w:tc>
          <w:tcPr>
            <w:tcW w:w="1980" w:type="dxa"/>
          </w:tcPr>
          <w:p w14:paraId="067FB7B0"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Status</w:t>
            </w:r>
          </w:p>
        </w:tc>
      </w:tr>
      <w:tr w:rsidR="004A07D7" w:rsidRPr="004A07D7" w14:paraId="17E4EFBD" w14:textId="77777777" w:rsidTr="00F12AB0">
        <w:tc>
          <w:tcPr>
            <w:tcW w:w="450" w:type="dxa"/>
            <w:vMerge/>
          </w:tcPr>
          <w:p w14:paraId="34AFF117" w14:textId="77777777" w:rsidR="004A07D7" w:rsidRPr="004A07D7" w:rsidRDefault="004A07D7" w:rsidP="004A07D7">
            <w:pPr>
              <w:rPr>
                <w:rFonts w:ascii="Times New Roman" w:eastAsia="Calibri" w:hAnsi="Times New Roman" w:cs="Times New Roman"/>
                <w:b/>
                <w:bCs/>
              </w:rPr>
            </w:pPr>
          </w:p>
        </w:tc>
        <w:tc>
          <w:tcPr>
            <w:tcW w:w="3060" w:type="dxa"/>
            <w:vMerge/>
          </w:tcPr>
          <w:p w14:paraId="5CC0DEE3" w14:textId="77777777" w:rsidR="004A07D7" w:rsidRPr="004A07D7" w:rsidRDefault="004A07D7" w:rsidP="004A07D7">
            <w:pPr>
              <w:jc w:val="center"/>
              <w:rPr>
                <w:rFonts w:ascii="Times New Roman" w:eastAsia="Calibri" w:hAnsi="Times New Roman" w:cs="Times New Roman"/>
                <w:b/>
                <w:bCs/>
                <w:lang w:bidi="fa-IR"/>
              </w:rPr>
            </w:pPr>
          </w:p>
        </w:tc>
        <w:tc>
          <w:tcPr>
            <w:tcW w:w="1350" w:type="dxa"/>
          </w:tcPr>
          <w:p w14:paraId="6E339B01"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Theoretical</w:t>
            </w:r>
          </w:p>
        </w:tc>
        <w:tc>
          <w:tcPr>
            <w:tcW w:w="1201" w:type="dxa"/>
          </w:tcPr>
          <w:p w14:paraId="4CCE6ED2"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Practical</w:t>
            </w:r>
          </w:p>
        </w:tc>
        <w:tc>
          <w:tcPr>
            <w:tcW w:w="1207" w:type="dxa"/>
          </w:tcPr>
          <w:p w14:paraId="267E5910"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lang w:bidi="fa-IR"/>
              </w:rPr>
              <w:t>Internship</w:t>
            </w:r>
          </w:p>
        </w:tc>
        <w:tc>
          <w:tcPr>
            <w:tcW w:w="742" w:type="dxa"/>
          </w:tcPr>
          <w:p w14:paraId="582B8E6E"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lang w:bidi="fa-IR"/>
              </w:rPr>
              <w:t>Sum</w:t>
            </w:r>
          </w:p>
        </w:tc>
        <w:tc>
          <w:tcPr>
            <w:tcW w:w="1350" w:type="dxa"/>
          </w:tcPr>
          <w:p w14:paraId="1A040714"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Theoretical</w:t>
            </w:r>
          </w:p>
        </w:tc>
        <w:tc>
          <w:tcPr>
            <w:tcW w:w="1080" w:type="dxa"/>
          </w:tcPr>
          <w:p w14:paraId="27903A12"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Practical</w:t>
            </w:r>
          </w:p>
        </w:tc>
        <w:tc>
          <w:tcPr>
            <w:tcW w:w="1260" w:type="dxa"/>
          </w:tcPr>
          <w:p w14:paraId="63109A08"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lang w:bidi="fa-IR"/>
              </w:rPr>
              <w:t>Internship</w:t>
            </w:r>
          </w:p>
        </w:tc>
        <w:tc>
          <w:tcPr>
            <w:tcW w:w="720" w:type="dxa"/>
          </w:tcPr>
          <w:p w14:paraId="0EF2086A"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lang w:bidi="fa-IR"/>
              </w:rPr>
              <w:t>Sum</w:t>
            </w:r>
          </w:p>
        </w:tc>
        <w:tc>
          <w:tcPr>
            <w:tcW w:w="1980" w:type="dxa"/>
          </w:tcPr>
          <w:p w14:paraId="7639865F" w14:textId="77777777" w:rsidR="004A07D7" w:rsidRPr="004A07D7" w:rsidRDefault="004A07D7" w:rsidP="004A07D7">
            <w:pPr>
              <w:jc w:val="center"/>
              <w:rPr>
                <w:rFonts w:ascii="Times New Roman" w:eastAsia="Calibri" w:hAnsi="Times New Roman" w:cs="Times New Roman"/>
                <w:b/>
                <w:bCs/>
                <w:lang w:bidi="fa-IR"/>
              </w:rPr>
            </w:pPr>
            <w:r w:rsidRPr="004A07D7">
              <w:rPr>
                <w:rFonts w:ascii="Times New Roman" w:eastAsia="Calibri" w:hAnsi="Times New Roman" w:cs="Times New Roman"/>
                <w:b/>
                <w:bCs/>
              </w:rPr>
              <w:t>Core / non-core</w:t>
            </w:r>
            <w:r w:rsidRPr="004A07D7">
              <w:rPr>
                <w:rFonts w:ascii="Times New Roman" w:eastAsia="Calibri" w:hAnsi="Times New Roman" w:cs="Times New Roman"/>
                <w:b/>
                <w:bCs/>
                <w:rtl/>
              </w:rPr>
              <w:t xml:space="preserve"> </w:t>
            </w:r>
            <w:r w:rsidRPr="004A07D7">
              <w:rPr>
                <w:rFonts w:ascii="Times New Roman" w:eastAsia="Calibri" w:hAnsi="Times New Roman" w:cs="Times New Roman"/>
                <w:b/>
                <w:bCs/>
              </w:rPr>
              <w:t>/ compensatory</w:t>
            </w:r>
          </w:p>
        </w:tc>
      </w:tr>
      <w:tr w:rsidR="004A07D7" w:rsidRPr="004A07D7" w14:paraId="675F9A8A" w14:textId="77777777" w:rsidTr="00F12AB0">
        <w:tc>
          <w:tcPr>
            <w:tcW w:w="450" w:type="dxa"/>
          </w:tcPr>
          <w:p w14:paraId="44CDD7A3"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1</w:t>
            </w:r>
          </w:p>
        </w:tc>
        <w:tc>
          <w:tcPr>
            <w:tcW w:w="13950" w:type="dxa"/>
            <w:gridSpan w:val="10"/>
          </w:tcPr>
          <w:p w14:paraId="27D667FA"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Medical information systems</w:t>
            </w:r>
            <w:r w:rsidR="0075486D">
              <w:rPr>
                <w:rFonts w:ascii="Times New Roman" w:eastAsia="Calibri" w:hAnsi="Times New Roman" w:cs="Times New Roman"/>
                <w:lang w:bidi="fa-IR"/>
              </w:rPr>
              <w:t>*</w:t>
            </w:r>
          </w:p>
        </w:tc>
      </w:tr>
      <w:tr w:rsidR="004A07D7" w:rsidRPr="004A07D7" w14:paraId="602341E0" w14:textId="77777777" w:rsidTr="00F12AB0">
        <w:tc>
          <w:tcPr>
            <w:tcW w:w="450" w:type="dxa"/>
          </w:tcPr>
          <w:p w14:paraId="59B88D3A" w14:textId="77777777" w:rsidR="004A07D7" w:rsidRPr="004A07D7" w:rsidRDefault="004A07D7" w:rsidP="004A07D7">
            <w:pPr>
              <w:rPr>
                <w:rFonts w:ascii="Times New Roman" w:eastAsia="Calibri" w:hAnsi="Times New Roman" w:cs="Times New Roman"/>
                <w:lang w:bidi="fa-IR"/>
              </w:rPr>
            </w:pPr>
          </w:p>
        </w:tc>
        <w:tc>
          <w:tcPr>
            <w:tcW w:w="3060" w:type="dxa"/>
          </w:tcPr>
          <w:p w14:paraId="180ED5E5" w14:textId="77777777" w:rsidR="004A07D7" w:rsidRPr="004A07D7" w:rsidRDefault="004A07D7" w:rsidP="004A07D7">
            <w:pPr>
              <w:rPr>
                <w:rFonts w:ascii="Times New Roman" w:eastAsia="Calibri" w:hAnsi="Times New Roman" w:cs="Times New Roman"/>
                <w:lang w:bidi="fa-IR"/>
              </w:rPr>
            </w:pPr>
          </w:p>
        </w:tc>
        <w:tc>
          <w:tcPr>
            <w:tcW w:w="1350" w:type="dxa"/>
          </w:tcPr>
          <w:p w14:paraId="0C307448"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rPr>
              <w:t>0.5</w:t>
            </w:r>
          </w:p>
        </w:tc>
        <w:tc>
          <w:tcPr>
            <w:tcW w:w="1201" w:type="dxa"/>
          </w:tcPr>
          <w:p w14:paraId="39E9A993"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rPr>
              <w:t>0.5</w:t>
            </w:r>
          </w:p>
        </w:tc>
        <w:tc>
          <w:tcPr>
            <w:tcW w:w="1207" w:type="dxa"/>
          </w:tcPr>
          <w:p w14:paraId="541B47D0"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rPr>
              <w:t>-</w:t>
            </w:r>
          </w:p>
        </w:tc>
        <w:tc>
          <w:tcPr>
            <w:tcW w:w="742" w:type="dxa"/>
          </w:tcPr>
          <w:p w14:paraId="359EE77B"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rPr>
              <w:t>1</w:t>
            </w:r>
          </w:p>
        </w:tc>
        <w:tc>
          <w:tcPr>
            <w:tcW w:w="1350" w:type="dxa"/>
          </w:tcPr>
          <w:p w14:paraId="2C232942"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rPr>
              <w:t>9</w:t>
            </w:r>
          </w:p>
        </w:tc>
        <w:tc>
          <w:tcPr>
            <w:tcW w:w="1080" w:type="dxa"/>
          </w:tcPr>
          <w:p w14:paraId="5BF29F11"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rPr>
              <w:t>17</w:t>
            </w:r>
          </w:p>
        </w:tc>
        <w:tc>
          <w:tcPr>
            <w:tcW w:w="1260" w:type="dxa"/>
          </w:tcPr>
          <w:p w14:paraId="05CD4411"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20" w:type="dxa"/>
          </w:tcPr>
          <w:p w14:paraId="2EB90171"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26</w:t>
            </w:r>
          </w:p>
        </w:tc>
        <w:tc>
          <w:tcPr>
            <w:tcW w:w="1980" w:type="dxa"/>
          </w:tcPr>
          <w:p w14:paraId="0A79078C"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rPr>
              <w:t>compensatory</w:t>
            </w:r>
          </w:p>
        </w:tc>
      </w:tr>
      <w:tr w:rsidR="004A07D7" w:rsidRPr="004A07D7" w14:paraId="7D864164" w14:textId="77777777" w:rsidTr="00F12AB0">
        <w:tc>
          <w:tcPr>
            <w:tcW w:w="450" w:type="dxa"/>
          </w:tcPr>
          <w:p w14:paraId="43A31B2C"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2</w:t>
            </w:r>
          </w:p>
        </w:tc>
        <w:tc>
          <w:tcPr>
            <w:tcW w:w="13950" w:type="dxa"/>
            <w:gridSpan w:val="10"/>
          </w:tcPr>
          <w:p w14:paraId="635636EE" w14:textId="77777777" w:rsidR="004A07D7" w:rsidRPr="004A07D7" w:rsidRDefault="00F12AB0" w:rsidP="004A07D7">
            <w:pPr>
              <w:rPr>
                <w:rFonts w:ascii="Times New Roman" w:eastAsia="Calibri" w:hAnsi="Times New Roman" w:cs="Times New Roman"/>
                <w:lang w:bidi="fa-IR"/>
              </w:rPr>
            </w:pPr>
            <w:r w:rsidRPr="00F12AB0">
              <w:rPr>
                <w:rFonts w:ascii="Times New Roman" w:eastAsia="Calibri" w:hAnsi="Times New Roman" w:cs="Times New Roman"/>
                <w:lang w:bidi="fa-IR"/>
              </w:rPr>
              <w:t>Overview of the health system</w:t>
            </w:r>
          </w:p>
        </w:tc>
      </w:tr>
      <w:tr w:rsidR="004A07D7" w:rsidRPr="004A07D7" w14:paraId="615F1680" w14:textId="77777777" w:rsidTr="00F12AB0">
        <w:tc>
          <w:tcPr>
            <w:tcW w:w="450" w:type="dxa"/>
          </w:tcPr>
          <w:p w14:paraId="22879FFA" w14:textId="77777777" w:rsidR="004A07D7" w:rsidRPr="004A07D7" w:rsidRDefault="004A07D7" w:rsidP="004A07D7">
            <w:pPr>
              <w:rPr>
                <w:rFonts w:ascii="Times New Roman" w:eastAsia="Calibri" w:hAnsi="Times New Roman" w:cs="Times New Roman"/>
                <w:lang w:bidi="fa-IR"/>
              </w:rPr>
            </w:pPr>
          </w:p>
        </w:tc>
        <w:tc>
          <w:tcPr>
            <w:tcW w:w="3060" w:type="dxa"/>
          </w:tcPr>
          <w:p w14:paraId="4810FD08" w14:textId="77777777" w:rsidR="004A07D7" w:rsidRPr="004A07D7" w:rsidRDefault="004A07D7" w:rsidP="004A07D7">
            <w:pPr>
              <w:rPr>
                <w:rFonts w:ascii="Times New Roman" w:eastAsia="Calibri" w:hAnsi="Times New Roman" w:cs="Times New Roman"/>
                <w:lang w:bidi="fa-IR"/>
              </w:rPr>
            </w:pPr>
          </w:p>
        </w:tc>
        <w:tc>
          <w:tcPr>
            <w:tcW w:w="1350" w:type="dxa"/>
          </w:tcPr>
          <w:p w14:paraId="4EC7F31F" w14:textId="77777777" w:rsidR="004A07D7" w:rsidRPr="004A07D7" w:rsidRDefault="00F12AB0" w:rsidP="004A07D7">
            <w:pPr>
              <w:jc w:val="center"/>
              <w:rPr>
                <w:rFonts w:ascii="Times New Roman" w:eastAsia="Calibri" w:hAnsi="Times New Roman" w:cs="Times New Roman"/>
                <w:lang w:bidi="fa-IR"/>
              </w:rPr>
            </w:pPr>
            <w:r>
              <w:rPr>
                <w:rFonts w:ascii="Times New Roman" w:eastAsia="Calibri" w:hAnsi="Times New Roman" w:cs="Times New Roman"/>
                <w:lang w:bidi="fa-IR"/>
              </w:rPr>
              <w:t>3</w:t>
            </w:r>
          </w:p>
        </w:tc>
        <w:tc>
          <w:tcPr>
            <w:tcW w:w="1201" w:type="dxa"/>
          </w:tcPr>
          <w:p w14:paraId="67C6D695" w14:textId="77777777" w:rsidR="004A07D7" w:rsidRPr="004A07D7" w:rsidRDefault="0075486D" w:rsidP="004A07D7">
            <w:pPr>
              <w:jc w:val="center"/>
              <w:rPr>
                <w:rFonts w:ascii="Times New Roman" w:eastAsia="Calibri" w:hAnsi="Times New Roman" w:cs="Times New Roman"/>
                <w:lang w:bidi="fa-IR"/>
              </w:rPr>
            </w:pPr>
            <w:r>
              <w:rPr>
                <w:rFonts w:ascii="Times New Roman" w:eastAsia="Calibri" w:hAnsi="Times New Roman" w:cs="Times New Roman"/>
                <w:lang w:bidi="fa-IR"/>
              </w:rPr>
              <w:t>-</w:t>
            </w:r>
          </w:p>
        </w:tc>
        <w:tc>
          <w:tcPr>
            <w:tcW w:w="1207" w:type="dxa"/>
          </w:tcPr>
          <w:p w14:paraId="522308AA"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42" w:type="dxa"/>
          </w:tcPr>
          <w:p w14:paraId="2510493C"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3</w:t>
            </w:r>
          </w:p>
        </w:tc>
        <w:tc>
          <w:tcPr>
            <w:tcW w:w="1350" w:type="dxa"/>
          </w:tcPr>
          <w:p w14:paraId="7CD656B7" w14:textId="77777777" w:rsidR="004A07D7" w:rsidRPr="004A07D7" w:rsidRDefault="0075486D" w:rsidP="004A07D7">
            <w:pPr>
              <w:jc w:val="center"/>
              <w:rPr>
                <w:rFonts w:ascii="Times New Roman" w:eastAsia="Calibri" w:hAnsi="Times New Roman" w:cs="Times New Roman"/>
                <w:lang w:bidi="fa-IR"/>
              </w:rPr>
            </w:pPr>
            <w:r>
              <w:rPr>
                <w:rFonts w:ascii="Times New Roman" w:eastAsia="Calibri" w:hAnsi="Times New Roman" w:cs="Times New Roman"/>
                <w:lang w:bidi="fa-IR"/>
              </w:rPr>
              <w:t>51</w:t>
            </w:r>
          </w:p>
        </w:tc>
        <w:tc>
          <w:tcPr>
            <w:tcW w:w="1080" w:type="dxa"/>
          </w:tcPr>
          <w:p w14:paraId="45C9951A" w14:textId="77777777" w:rsidR="004A07D7" w:rsidRPr="004A07D7" w:rsidRDefault="0075486D" w:rsidP="004A07D7">
            <w:pPr>
              <w:rPr>
                <w:rFonts w:ascii="Times New Roman" w:eastAsia="Calibri" w:hAnsi="Times New Roman" w:cs="Times New Roman"/>
                <w:lang w:bidi="fa-IR"/>
              </w:rPr>
            </w:pPr>
            <w:r>
              <w:rPr>
                <w:rFonts w:ascii="Times New Roman" w:eastAsia="Calibri" w:hAnsi="Times New Roman" w:cs="Times New Roman"/>
                <w:lang w:bidi="fa-IR"/>
              </w:rPr>
              <w:t>-</w:t>
            </w:r>
          </w:p>
        </w:tc>
        <w:tc>
          <w:tcPr>
            <w:tcW w:w="1260" w:type="dxa"/>
          </w:tcPr>
          <w:p w14:paraId="6169F291"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20" w:type="dxa"/>
          </w:tcPr>
          <w:p w14:paraId="388B82A3" w14:textId="77777777" w:rsidR="004A07D7" w:rsidRPr="004A07D7" w:rsidRDefault="0075486D" w:rsidP="004A07D7">
            <w:pPr>
              <w:jc w:val="center"/>
              <w:rPr>
                <w:rFonts w:ascii="Times New Roman" w:eastAsia="Calibri" w:hAnsi="Times New Roman" w:cs="Times New Roman"/>
                <w:lang w:bidi="fa-IR"/>
              </w:rPr>
            </w:pPr>
            <w:r>
              <w:rPr>
                <w:rFonts w:ascii="Times New Roman" w:eastAsia="Calibri" w:hAnsi="Times New Roman" w:cs="Times New Roman"/>
                <w:lang w:bidi="fa-IR"/>
              </w:rPr>
              <w:t>51</w:t>
            </w:r>
          </w:p>
        </w:tc>
        <w:tc>
          <w:tcPr>
            <w:tcW w:w="1980" w:type="dxa"/>
          </w:tcPr>
          <w:p w14:paraId="5B1F7883"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rPr>
              <w:t>compensatory</w:t>
            </w:r>
          </w:p>
        </w:tc>
      </w:tr>
      <w:tr w:rsidR="004A07D7" w:rsidRPr="004A07D7" w14:paraId="37196510" w14:textId="77777777" w:rsidTr="00F12AB0">
        <w:tc>
          <w:tcPr>
            <w:tcW w:w="450" w:type="dxa"/>
          </w:tcPr>
          <w:p w14:paraId="17EF0F55" w14:textId="77777777" w:rsidR="004A07D7" w:rsidRPr="004A07D7" w:rsidRDefault="004A07D7" w:rsidP="004A07D7">
            <w:pPr>
              <w:rPr>
                <w:rFonts w:ascii="Times New Roman" w:eastAsia="Calibri" w:hAnsi="Times New Roman" w:cs="Times New Roman"/>
              </w:rPr>
            </w:pPr>
            <w:r w:rsidRPr="004A07D7">
              <w:rPr>
                <w:rFonts w:ascii="Times New Roman" w:eastAsia="Calibri" w:hAnsi="Times New Roman" w:cs="Times New Roman"/>
              </w:rPr>
              <w:t>3</w:t>
            </w:r>
          </w:p>
        </w:tc>
        <w:tc>
          <w:tcPr>
            <w:tcW w:w="13950" w:type="dxa"/>
            <w:gridSpan w:val="10"/>
          </w:tcPr>
          <w:p w14:paraId="492BF9C2" w14:textId="77777777" w:rsidR="004A07D7" w:rsidRPr="004A07D7" w:rsidRDefault="00F12AB0" w:rsidP="004A07D7">
            <w:pPr>
              <w:rPr>
                <w:rFonts w:ascii="Times New Roman" w:eastAsia="Calibri" w:hAnsi="Times New Roman" w:cs="Times New Roman"/>
                <w:lang w:bidi="fa-IR"/>
              </w:rPr>
            </w:pPr>
            <w:r w:rsidRPr="00F12AB0">
              <w:rPr>
                <w:rFonts w:ascii="Times New Roman" w:eastAsia="Calibri" w:hAnsi="Times New Roman" w:cs="Times New Roman"/>
              </w:rPr>
              <w:t>Statistics and preliminary research methods</w:t>
            </w:r>
          </w:p>
        </w:tc>
      </w:tr>
      <w:tr w:rsidR="004A07D7" w:rsidRPr="004A07D7" w14:paraId="65FAD86E" w14:textId="77777777" w:rsidTr="00F12AB0">
        <w:tc>
          <w:tcPr>
            <w:tcW w:w="450" w:type="dxa"/>
          </w:tcPr>
          <w:p w14:paraId="6446EBA1" w14:textId="77777777" w:rsidR="004A07D7" w:rsidRPr="004A07D7" w:rsidRDefault="004A07D7" w:rsidP="004A07D7">
            <w:pPr>
              <w:rPr>
                <w:rFonts w:ascii="Times New Roman" w:eastAsia="Calibri" w:hAnsi="Times New Roman" w:cs="Times New Roman"/>
                <w:lang w:bidi="fa-IR"/>
              </w:rPr>
            </w:pPr>
          </w:p>
        </w:tc>
        <w:tc>
          <w:tcPr>
            <w:tcW w:w="3060" w:type="dxa"/>
          </w:tcPr>
          <w:p w14:paraId="0FCA7102" w14:textId="77777777" w:rsidR="004A07D7" w:rsidRPr="004A07D7" w:rsidRDefault="004A07D7" w:rsidP="004A07D7">
            <w:pPr>
              <w:rPr>
                <w:rFonts w:ascii="Times New Roman" w:eastAsia="Calibri" w:hAnsi="Times New Roman" w:cs="Times New Roman"/>
                <w:lang w:bidi="fa-IR"/>
              </w:rPr>
            </w:pPr>
          </w:p>
        </w:tc>
        <w:tc>
          <w:tcPr>
            <w:tcW w:w="1350" w:type="dxa"/>
          </w:tcPr>
          <w:p w14:paraId="645E1452" w14:textId="77777777" w:rsidR="004A07D7" w:rsidRPr="004A07D7" w:rsidRDefault="0075486D" w:rsidP="004A07D7">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201" w:type="dxa"/>
          </w:tcPr>
          <w:p w14:paraId="083E6948" w14:textId="77777777" w:rsidR="004A07D7" w:rsidRPr="004A07D7" w:rsidRDefault="0075486D" w:rsidP="004A07D7">
            <w:pPr>
              <w:jc w:val="center"/>
              <w:rPr>
                <w:rFonts w:ascii="Times New Roman" w:eastAsia="Calibri" w:hAnsi="Times New Roman" w:cs="Times New Roman"/>
                <w:lang w:bidi="fa-IR"/>
              </w:rPr>
            </w:pPr>
            <w:r>
              <w:rPr>
                <w:rFonts w:ascii="Times New Roman" w:eastAsia="Calibri" w:hAnsi="Times New Roman" w:cs="Times New Roman"/>
                <w:lang w:bidi="fa-IR"/>
              </w:rPr>
              <w:t>1</w:t>
            </w:r>
          </w:p>
        </w:tc>
        <w:tc>
          <w:tcPr>
            <w:tcW w:w="1207" w:type="dxa"/>
          </w:tcPr>
          <w:p w14:paraId="5D599A50"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42" w:type="dxa"/>
          </w:tcPr>
          <w:p w14:paraId="5181E0E1"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2</w:t>
            </w:r>
          </w:p>
        </w:tc>
        <w:tc>
          <w:tcPr>
            <w:tcW w:w="1350" w:type="dxa"/>
          </w:tcPr>
          <w:p w14:paraId="7E9CEE34" w14:textId="77777777" w:rsidR="004A07D7" w:rsidRPr="004A07D7" w:rsidRDefault="0075486D" w:rsidP="004A07D7">
            <w:pPr>
              <w:jc w:val="center"/>
              <w:rPr>
                <w:rFonts w:ascii="Times New Roman" w:eastAsia="Calibri" w:hAnsi="Times New Roman" w:cs="Times New Roman"/>
                <w:lang w:bidi="fa-IR"/>
              </w:rPr>
            </w:pPr>
            <w:r>
              <w:rPr>
                <w:rFonts w:ascii="Times New Roman" w:eastAsia="Calibri" w:hAnsi="Times New Roman" w:cs="Times New Roman"/>
                <w:lang w:bidi="fa-IR"/>
              </w:rPr>
              <w:t>17</w:t>
            </w:r>
          </w:p>
        </w:tc>
        <w:tc>
          <w:tcPr>
            <w:tcW w:w="1080" w:type="dxa"/>
          </w:tcPr>
          <w:p w14:paraId="656B3241" w14:textId="77777777" w:rsidR="004A07D7" w:rsidRPr="004A07D7" w:rsidRDefault="0075486D" w:rsidP="004A07D7">
            <w:pPr>
              <w:rPr>
                <w:rFonts w:ascii="Times New Roman" w:eastAsia="Calibri" w:hAnsi="Times New Roman" w:cs="Times New Roman"/>
                <w:lang w:bidi="fa-IR"/>
              </w:rPr>
            </w:pPr>
            <w:r>
              <w:rPr>
                <w:rFonts w:ascii="Times New Roman" w:eastAsia="Calibri" w:hAnsi="Times New Roman" w:cs="Times New Roman"/>
                <w:lang w:bidi="fa-IR"/>
              </w:rPr>
              <w:t>34</w:t>
            </w:r>
          </w:p>
        </w:tc>
        <w:tc>
          <w:tcPr>
            <w:tcW w:w="1260" w:type="dxa"/>
          </w:tcPr>
          <w:p w14:paraId="5C73E112"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20" w:type="dxa"/>
          </w:tcPr>
          <w:p w14:paraId="648E5A3C" w14:textId="77777777" w:rsidR="004A07D7" w:rsidRPr="004A07D7" w:rsidRDefault="0075486D" w:rsidP="004A07D7">
            <w:pPr>
              <w:jc w:val="center"/>
              <w:rPr>
                <w:rFonts w:ascii="Times New Roman" w:eastAsia="Calibri" w:hAnsi="Times New Roman" w:cs="Times New Roman"/>
                <w:lang w:bidi="fa-IR"/>
              </w:rPr>
            </w:pPr>
            <w:r>
              <w:rPr>
                <w:rFonts w:ascii="Times New Roman" w:eastAsia="Calibri" w:hAnsi="Times New Roman" w:cs="Times New Roman"/>
                <w:lang w:bidi="fa-IR"/>
              </w:rPr>
              <w:t>51</w:t>
            </w:r>
          </w:p>
        </w:tc>
        <w:tc>
          <w:tcPr>
            <w:tcW w:w="1980" w:type="dxa"/>
          </w:tcPr>
          <w:p w14:paraId="4428A2D0"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rPr>
              <w:t>compensatory</w:t>
            </w:r>
          </w:p>
        </w:tc>
      </w:tr>
      <w:tr w:rsidR="004A07D7" w:rsidRPr="004A07D7" w14:paraId="15C7EDC2" w14:textId="77777777" w:rsidTr="00F12AB0">
        <w:tc>
          <w:tcPr>
            <w:tcW w:w="450" w:type="dxa"/>
          </w:tcPr>
          <w:p w14:paraId="634DF01E" w14:textId="77777777" w:rsidR="004A07D7" w:rsidRPr="004A07D7" w:rsidRDefault="004A07D7" w:rsidP="004A07D7">
            <w:pPr>
              <w:rPr>
                <w:rFonts w:ascii="Times New Roman" w:eastAsia="Calibri" w:hAnsi="Times New Roman" w:cs="Times New Roman"/>
              </w:rPr>
            </w:pPr>
            <w:r w:rsidRPr="004A07D7">
              <w:rPr>
                <w:rFonts w:ascii="Times New Roman" w:eastAsia="Calibri" w:hAnsi="Times New Roman" w:cs="Times New Roman"/>
              </w:rPr>
              <w:t>4</w:t>
            </w:r>
          </w:p>
        </w:tc>
        <w:tc>
          <w:tcPr>
            <w:tcW w:w="13950" w:type="dxa"/>
            <w:gridSpan w:val="10"/>
          </w:tcPr>
          <w:p w14:paraId="400187EA" w14:textId="77777777" w:rsidR="004A07D7" w:rsidRPr="004A07D7" w:rsidRDefault="007F11FB" w:rsidP="004A07D7">
            <w:pPr>
              <w:rPr>
                <w:rFonts w:ascii="Times New Roman" w:eastAsia="Calibri" w:hAnsi="Times New Roman" w:cs="Times New Roman"/>
                <w:lang w:bidi="fa-IR"/>
              </w:rPr>
            </w:pPr>
            <w:r>
              <w:rPr>
                <w:rFonts w:ascii="Times New Roman" w:eastAsia="Calibri" w:hAnsi="Times New Roman" w:cs="Times New Roman"/>
              </w:rPr>
              <w:t>E</w:t>
            </w:r>
            <w:r w:rsidR="00F12AB0" w:rsidRPr="00F12AB0">
              <w:rPr>
                <w:rFonts w:ascii="Times New Roman" w:eastAsia="Calibri" w:hAnsi="Times New Roman" w:cs="Times New Roman"/>
              </w:rPr>
              <w:t>pidemiology</w:t>
            </w:r>
            <w:r>
              <w:rPr>
                <w:rFonts w:ascii="Times New Roman" w:eastAsia="Calibri" w:hAnsi="Times New Roman" w:cs="Times New Roman"/>
              </w:rPr>
              <w:t xml:space="preserve"> basics </w:t>
            </w:r>
          </w:p>
        </w:tc>
      </w:tr>
      <w:tr w:rsidR="004A07D7" w:rsidRPr="004A07D7" w14:paraId="70044B37" w14:textId="77777777" w:rsidTr="00F12AB0">
        <w:tc>
          <w:tcPr>
            <w:tcW w:w="450" w:type="dxa"/>
          </w:tcPr>
          <w:p w14:paraId="31F8E579" w14:textId="77777777" w:rsidR="004A07D7" w:rsidRPr="004A07D7" w:rsidRDefault="004A07D7" w:rsidP="004A07D7">
            <w:pPr>
              <w:rPr>
                <w:rFonts w:ascii="Times New Roman" w:eastAsia="Calibri" w:hAnsi="Times New Roman" w:cs="Times New Roman"/>
                <w:lang w:bidi="fa-IR"/>
              </w:rPr>
            </w:pPr>
          </w:p>
        </w:tc>
        <w:tc>
          <w:tcPr>
            <w:tcW w:w="3060" w:type="dxa"/>
          </w:tcPr>
          <w:p w14:paraId="34881D10" w14:textId="77777777" w:rsidR="004A07D7" w:rsidRPr="004A07D7" w:rsidRDefault="004A07D7" w:rsidP="004A07D7">
            <w:pPr>
              <w:rPr>
                <w:rFonts w:ascii="Times New Roman" w:eastAsia="Calibri" w:hAnsi="Times New Roman" w:cs="Times New Roman"/>
                <w:lang w:bidi="fa-IR"/>
              </w:rPr>
            </w:pPr>
          </w:p>
        </w:tc>
        <w:tc>
          <w:tcPr>
            <w:tcW w:w="1350" w:type="dxa"/>
          </w:tcPr>
          <w:p w14:paraId="64CFBAF0"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2</w:t>
            </w:r>
          </w:p>
        </w:tc>
        <w:tc>
          <w:tcPr>
            <w:tcW w:w="1201" w:type="dxa"/>
          </w:tcPr>
          <w:p w14:paraId="10437802"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1207" w:type="dxa"/>
          </w:tcPr>
          <w:p w14:paraId="075FB102"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42" w:type="dxa"/>
          </w:tcPr>
          <w:p w14:paraId="7D1649C1"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2</w:t>
            </w:r>
          </w:p>
        </w:tc>
        <w:tc>
          <w:tcPr>
            <w:tcW w:w="1350" w:type="dxa"/>
          </w:tcPr>
          <w:p w14:paraId="5B185B83"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34</w:t>
            </w:r>
          </w:p>
        </w:tc>
        <w:tc>
          <w:tcPr>
            <w:tcW w:w="1080" w:type="dxa"/>
          </w:tcPr>
          <w:p w14:paraId="507B87BB"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1260" w:type="dxa"/>
          </w:tcPr>
          <w:p w14:paraId="2E12F44A"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20" w:type="dxa"/>
          </w:tcPr>
          <w:p w14:paraId="28328F2E"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34</w:t>
            </w:r>
          </w:p>
        </w:tc>
        <w:tc>
          <w:tcPr>
            <w:tcW w:w="1980" w:type="dxa"/>
          </w:tcPr>
          <w:p w14:paraId="36AB9873"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rPr>
              <w:t>compensatory</w:t>
            </w:r>
          </w:p>
        </w:tc>
      </w:tr>
      <w:tr w:rsidR="004A07D7" w:rsidRPr="004A07D7" w14:paraId="5A9BE903" w14:textId="77777777" w:rsidTr="00F12AB0">
        <w:tc>
          <w:tcPr>
            <w:tcW w:w="450" w:type="dxa"/>
          </w:tcPr>
          <w:p w14:paraId="6FC67C35" w14:textId="77777777" w:rsidR="004A07D7" w:rsidRPr="004A07D7" w:rsidRDefault="004A07D7" w:rsidP="004A07D7">
            <w:pPr>
              <w:rPr>
                <w:rFonts w:ascii="Times New Roman" w:eastAsia="Calibri" w:hAnsi="Times New Roman" w:cs="Times New Roman"/>
              </w:rPr>
            </w:pPr>
            <w:r w:rsidRPr="004A07D7">
              <w:rPr>
                <w:rFonts w:ascii="Times New Roman" w:eastAsia="Calibri" w:hAnsi="Times New Roman" w:cs="Times New Roman"/>
              </w:rPr>
              <w:t>5</w:t>
            </w:r>
          </w:p>
        </w:tc>
        <w:tc>
          <w:tcPr>
            <w:tcW w:w="13950" w:type="dxa"/>
            <w:gridSpan w:val="10"/>
          </w:tcPr>
          <w:p w14:paraId="2C97E794" w14:textId="77777777" w:rsidR="004A07D7" w:rsidRPr="004A07D7" w:rsidRDefault="003A63FF" w:rsidP="004A07D7">
            <w:pPr>
              <w:rPr>
                <w:rFonts w:ascii="Times New Roman" w:eastAsia="Calibri" w:hAnsi="Times New Roman" w:cs="Times New Roman"/>
                <w:lang w:bidi="fa-IR"/>
              </w:rPr>
            </w:pPr>
            <w:r>
              <w:rPr>
                <w:rFonts w:ascii="Times New Roman" w:eastAsia="Calibri" w:hAnsi="Times New Roman" w:cs="Times New Roman"/>
              </w:rPr>
              <w:t xml:space="preserve">Health </w:t>
            </w:r>
            <w:r w:rsidR="00F12AB0" w:rsidRPr="00F12AB0">
              <w:rPr>
                <w:rFonts w:ascii="Times New Roman" w:eastAsia="Calibri" w:hAnsi="Times New Roman" w:cs="Times New Roman"/>
              </w:rPr>
              <w:t xml:space="preserve">Sociology </w:t>
            </w:r>
          </w:p>
        </w:tc>
      </w:tr>
      <w:tr w:rsidR="004A07D7" w:rsidRPr="004A07D7" w14:paraId="3C10D240" w14:textId="77777777" w:rsidTr="00F12AB0">
        <w:tc>
          <w:tcPr>
            <w:tcW w:w="450" w:type="dxa"/>
          </w:tcPr>
          <w:p w14:paraId="2A470689" w14:textId="77777777" w:rsidR="004A07D7" w:rsidRPr="004A07D7" w:rsidRDefault="004A07D7" w:rsidP="004A07D7">
            <w:pPr>
              <w:rPr>
                <w:rFonts w:ascii="Times New Roman" w:eastAsia="Calibri" w:hAnsi="Times New Roman" w:cs="Times New Roman"/>
                <w:lang w:bidi="fa-IR"/>
              </w:rPr>
            </w:pPr>
          </w:p>
        </w:tc>
        <w:tc>
          <w:tcPr>
            <w:tcW w:w="3060" w:type="dxa"/>
          </w:tcPr>
          <w:p w14:paraId="01D28593" w14:textId="77777777" w:rsidR="004A07D7" w:rsidRPr="004A07D7" w:rsidRDefault="004A07D7" w:rsidP="004A07D7">
            <w:pPr>
              <w:rPr>
                <w:rFonts w:ascii="Times New Roman" w:eastAsia="Calibri" w:hAnsi="Times New Roman" w:cs="Times New Roman"/>
                <w:lang w:bidi="fa-IR"/>
              </w:rPr>
            </w:pPr>
          </w:p>
        </w:tc>
        <w:tc>
          <w:tcPr>
            <w:tcW w:w="1350" w:type="dxa"/>
          </w:tcPr>
          <w:p w14:paraId="045AF6AD"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2</w:t>
            </w:r>
          </w:p>
        </w:tc>
        <w:tc>
          <w:tcPr>
            <w:tcW w:w="1201" w:type="dxa"/>
          </w:tcPr>
          <w:p w14:paraId="30B60D03"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1207" w:type="dxa"/>
          </w:tcPr>
          <w:p w14:paraId="531E0578"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42" w:type="dxa"/>
          </w:tcPr>
          <w:p w14:paraId="41C4B1EF"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2</w:t>
            </w:r>
          </w:p>
        </w:tc>
        <w:tc>
          <w:tcPr>
            <w:tcW w:w="1350" w:type="dxa"/>
          </w:tcPr>
          <w:p w14:paraId="31EAFE2F"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34</w:t>
            </w:r>
          </w:p>
        </w:tc>
        <w:tc>
          <w:tcPr>
            <w:tcW w:w="1080" w:type="dxa"/>
          </w:tcPr>
          <w:p w14:paraId="1F261B2E"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1260" w:type="dxa"/>
          </w:tcPr>
          <w:p w14:paraId="13ED7FD7"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w:t>
            </w:r>
          </w:p>
        </w:tc>
        <w:tc>
          <w:tcPr>
            <w:tcW w:w="720" w:type="dxa"/>
          </w:tcPr>
          <w:p w14:paraId="194E2390" w14:textId="77777777" w:rsidR="004A07D7" w:rsidRPr="004A07D7" w:rsidRDefault="004A07D7" w:rsidP="004A07D7">
            <w:pPr>
              <w:jc w:val="center"/>
              <w:rPr>
                <w:rFonts w:ascii="Times New Roman" w:eastAsia="Calibri" w:hAnsi="Times New Roman" w:cs="Times New Roman"/>
                <w:lang w:bidi="fa-IR"/>
              </w:rPr>
            </w:pPr>
            <w:r w:rsidRPr="004A07D7">
              <w:rPr>
                <w:rFonts w:ascii="Times New Roman" w:eastAsia="Calibri" w:hAnsi="Times New Roman" w:cs="Times New Roman"/>
                <w:lang w:bidi="fa-IR"/>
              </w:rPr>
              <w:t>34</w:t>
            </w:r>
          </w:p>
        </w:tc>
        <w:tc>
          <w:tcPr>
            <w:tcW w:w="1980" w:type="dxa"/>
          </w:tcPr>
          <w:p w14:paraId="65B71796"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rPr>
              <w:t>compensatory</w:t>
            </w:r>
          </w:p>
        </w:tc>
      </w:tr>
      <w:tr w:rsidR="004A07D7" w:rsidRPr="004A07D7" w14:paraId="0B740ED4" w14:textId="77777777" w:rsidTr="00F12AB0">
        <w:tc>
          <w:tcPr>
            <w:tcW w:w="450" w:type="dxa"/>
          </w:tcPr>
          <w:p w14:paraId="6C5EA548"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lang w:bidi="fa-IR"/>
              </w:rPr>
              <w:t>10</w:t>
            </w:r>
          </w:p>
        </w:tc>
        <w:tc>
          <w:tcPr>
            <w:tcW w:w="13950" w:type="dxa"/>
            <w:gridSpan w:val="10"/>
          </w:tcPr>
          <w:p w14:paraId="05F7B8AA" w14:textId="77777777" w:rsidR="004A07D7" w:rsidRPr="004A07D7" w:rsidRDefault="004A07D7" w:rsidP="004A07D7">
            <w:pPr>
              <w:rPr>
                <w:rFonts w:ascii="Times New Roman" w:eastAsia="Calibri" w:hAnsi="Times New Roman" w:cs="Times New Roman"/>
                <w:lang w:bidi="fa-IR"/>
              </w:rPr>
            </w:pPr>
            <w:r w:rsidRPr="004A07D7">
              <w:rPr>
                <w:rFonts w:ascii="Times New Roman" w:eastAsia="Calibri" w:hAnsi="Times New Roman" w:cs="Times New Roman"/>
                <w:b/>
                <w:bCs/>
                <w:lang w:bidi="fa-IR"/>
              </w:rPr>
              <w:t>Sum (C</w:t>
            </w:r>
            <w:r w:rsidRPr="004A07D7">
              <w:rPr>
                <w:rFonts w:ascii="Times New Roman" w:eastAsia="Calibri" w:hAnsi="Times New Roman" w:cs="Times New Roman"/>
                <w:b/>
                <w:bCs/>
              </w:rPr>
              <w:t>ompensatory courses)</w:t>
            </w:r>
          </w:p>
        </w:tc>
      </w:tr>
      <w:tr w:rsidR="004A07D7" w:rsidRPr="004A07D7" w14:paraId="51517B10" w14:textId="77777777" w:rsidTr="0075486D">
        <w:tc>
          <w:tcPr>
            <w:tcW w:w="450" w:type="dxa"/>
          </w:tcPr>
          <w:p w14:paraId="7E698FE9" w14:textId="77777777" w:rsidR="004A07D7" w:rsidRPr="004A07D7" w:rsidRDefault="004A07D7" w:rsidP="004A07D7">
            <w:pPr>
              <w:rPr>
                <w:rFonts w:ascii="Times New Roman" w:eastAsia="Calibri" w:hAnsi="Times New Roman" w:cs="Times New Roman"/>
                <w:rtl/>
                <w:lang w:bidi="fa-IR"/>
              </w:rPr>
            </w:pPr>
          </w:p>
        </w:tc>
        <w:tc>
          <w:tcPr>
            <w:tcW w:w="3060" w:type="dxa"/>
          </w:tcPr>
          <w:p w14:paraId="32C2E6FD" w14:textId="77777777" w:rsidR="004A07D7" w:rsidRPr="004A07D7" w:rsidRDefault="004A07D7" w:rsidP="004A07D7">
            <w:pPr>
              <w:rPr>
                <w:rFonts w:ascii="Times New Roman" w:eastAsia="Calibri" w:hAnsi="Times New Roman" w:cs="Times New Roman"/>
                <w:b/>
                <w:bCs/>
                <w:lang w:bidi="fa-IR"/>
              </w:rPr>
            </w:pPr>
          </w:p>
        </w:tc>
        <w:tc>
          <w:tcPr>
            <w:tcW w:w="1350" w:type="dxa"/>
          </w:tcPr>
          <w:p w14:paraId="7A244FCC" w14:textId="77777777" w:rsidR="004A07D7" w:rsidRPr="004A07D7" w:rsidRDefault="0075486D" w:rsidP="004A07D7">
            <w:pPr>
              <w:jc w:val="center"/>
              <w:rPr>
                <w:rFonts w:ascii="Times New Roman" w:eastAsia="Calibri" w:hAnsi="Times New Roman" w:cs="Times New Roman"/>
                <w:lang w:bidi="fa-IR"/>
              </w:rPr>
            </w:pPr>
            <w:r>
              <w:rPr>
                <w:rFonts w:ascii="Times New Roman" w:eastAsia="Calibri" w:hAnsi="Times New Roman" w:cs="Times New Roman"/>
                <w:lang w:bidi="fa-IR"/>
              </w:rPr>
              <w:t>8.5</w:t>
            </w:r>
          </w:p>
        </w:tc>
        <w:tc>
          <w:tcPr>
            <w:tcW w:w="1201" w:type="dxa"/>
          </w:tcPr>
          <w:p w14:paraId="5E1647C8" w14:textId="77777777" w:rsidR="004A07D7" w:rsidRPr="004A07D7" w:rsidRDefault="0075486D" w:rsidP="004A07D7">
            <w:pPr>
              <w:jc w:val="center"/>
              <w:rPr>
                <w:rFonts w:ascii="Times New Roman" w:eastAsia="Calibri" w:hAnsi="Times New Roman" w:cs="Times New Roman"/>
                <w:lang w:bidi="fa-IR"/>
              </w:rPr>
            </w:pPr>
            <w:r>
              <w:rPr>
                <w:rFonts w:ascii="Times New Roman" w:eastAsia="Calibri" w:hAnsi="Times New Roman" w:cs="Times New Roman"/>
                <w:lang w:bidi="fa-IR"/>
              </w:rPr>
              <w:t>1.5</w:t>
            </w:r>
          </w:p>
        </w:tc>
        <w:tc>
          <w:tcPr>
            <w:tcW w:w="1207" w:type="dxa"/>
          </w:tcPr>
          <w:p w14:paraId="17CCBB78" w14:textId="77777777" w:rsidR="004A07D7" w:rsidRPr="004A07D7" w:rsidRDefault="004A07D7" w:rsidP="004A07D7">
            <w:pPr>
              <w:rPr>
                <w:rFonts w:ascii="Times New Roman" w:eastAsia="Calibri" w:hAnsi="Times New Roman" w:cs="Times New Roman"/>
                <w:lang w:bidi="fa-IR"/>
              </w:rPr>
            </w:pPr>
          </w:p>
        </w:tc>
        <w:tc>
          <w:tcPr>
            <w:tcW w:w="742" w:type="dxa"/>
          </w:tcPr>
          <w:p w14:paraId="2440AF15" w14:textId="77777777" w:rsidR="004A07D7" w:rsidRPr="004A07D7" w:rsidRDefault="0075486D" w:rsidP="004A07D7">
            <w:pPr>
              <w:jc w:val="center"/>
              <w:rPr>
                <w:rFonts w:ascii="Times New Roman" w:eastAsia="Calibri" w:hAnsi="Times New Roman" w:cs="Times New Roman"/>
                <w:lang w:bidi="fa-IR"/>
              </w:rPr>
            </w:pPr>
            <w:r>
              <w:rPr>
                <w:rFonts w:ascii="Times New Roman" w:eastAsia="Calibri" w:hAnsi="Times New Roman" w:cs="Times New Roman"/>
                <w:lang w:bidi="fa-IR"/>
              </w:rPr>
              <w:t>10</w:t>
            </w:r>
          </w:p>
        </w:tc>
        <w:tc>
          <w:tcPr>
            <w:tcW w:w="1350" w:type="dxa"/>
            <w:vAlign w:val="center"/>
          </w:tcPr>
          <w:p w14:paraId="60896CDA" w14:textId="77777777" w:rsidR="004A07D7" w:rsidRPr="004A07D7" w:rsidRDefault="0075486D" w:rsidP="0075486D">
            <w:pPr>
              <w:jc w:val="center"/>
              <w:rPr>
                <w:rFonts w:ascii="Times New Roman" w:eastAsia="Calibri" w:hAnsi="Times New Roman" w:cs="Times New Roman"/>
                <w:lang w:bidi="fa-IR"/>
              </w:rPr>
            </w:pPr>
            <w:r>
              <w:rPr>
                <w:rFonts w:ascii="Times New Roman" w:eastAsia="Calibri" w:hAnsi="Times New Roman" w:cs="Times New Roman"/>
                <w:lang w:bidi="fa-IR"/>
              </w:rPr>
              <w:t>145</w:t>
            </w:r>
          </w:p>
        </w:tc>
        <w:tc>
          <w:tcPr>
            <w:tcW w:w="1080" w:type="dxa"/>
            <w:vAlign w:val="center"/>
          </w:tcPr>
          <w:p w14:paraId="1321D831" w14:textId="77777777" w:rsidR="004A07D7" w:rsidRPr="004A07D7" w:rsidRDefault="0075486D" w:rsidP="0075486D">
            <w:pPr>
              <w:jc w:val="center"/>
              <w:rPr>
                <w:rFonts w:ascii="Times New Roman" w:eastAsia="Calibri" w:hAnsi="Times New Roman" w:cs="Times New Roman"/>
                <w:lang w:bidi="fa-IR"/>
              </w:rPr>
            </w:pPr>
            <w:r>
              <w:rPr>
                <w:rFonts w:ascii="Times New Roman" w:eastAsia="Calibri" w:hAnsi="Times New Roman" w:cs="Times New Roman"/>
                <w:lang w:bidi="fa-IR"/>
              </w:rPr>
              <w:t>51</w:t>
            </w:r>
          </w:p>
        </w:tc>
        <w:tc>
          <w:tcPr>
            <w:tcW w:w="1260" w:type="dxa"/>
            <w:vAlign w:val="center"/>
          </w:tcPr>
          <w:p w14:paraId="146F7FFC" w14:textId="77777777" w:rsidR="004A07D7" w:rsidRPr="004A07D7" w:rsidRDefault="004A07D7" w:rsidP="0075486D">
            <w:pPr>
              <w:jc w:val="center"/>
              <w:rPr>
                <w:rFonts w:ascii="Times New Roman" w:eastAsia="Calibri" w:hAnsi="Times New Roman" w:cs="Times New Roman"/>
                <w:lang w:bidi="fa-IR"/>
              </w:rPr>
            </w:pPr>
          </w:p>
        </w:tc>
        <w:tc>
          <w:tcPr>
            <w:tcW w:w="720" w:type="dxa"/>
            <w:vAlign w:val="center"/>
          </w:tcPr>
          <w:p w14:paraId="148D9228" w14:textId="77777777" w:rsidR="004A07D7" w:rsidRPr="004A07D7" w:rsidRDefault="0075486D" w:rsidP="0075486D">
            <w:pPr>
              <w:jc w:val="center"/>
              <w:rPr>
                <w:rFonts w:ascii="Times New Roman" w:eastAsia="Calibri" w:hAnsi="Times New Roman" w:cs="Times New Roman"/>
                <w:lang w:bidi="fa-IR"/>
              </w:rPr>
            </w:pPr>
            <w:r>
              <w:rPr>
                <w:rFonts w:ascii="Times New Roman" w:eastAsia="Calibri" w:hAnsi="Times New Roman" w:cs="Times New Roman"/>
                <w:lang w:bidi="fa-IR"/>
              </w:rPr>
              <w:t>196</w:t>
            </w:r>
          </w:p>
        </w:tc>
        <w:tc>
          <w:tcPr>
            <w:tcW w:w="1980" w:type="dxa"/>
          </w:tcPr>
          <w:p w14:paraId="162CD76F" w14:textId="77777777" w:rsidR="004A07D7" w:rsidRPr="004A07D7" w:rsidRDefault="004A07D7" w:rsidP="004A07D7">
            <w:pPr>
              <w:rPr>
                <w:rFonts w:ascii="Times New Roman" w:eastAsia="Calibri" w:hAnsi="Times New Roman" w:cs="Times New Roman"/>
                <w:lang w:bidi="fa-IR"/>
              </w:rPr>
            </w:pPr>
          </w:p>
        </w:tc>
      </w:tr>
    </w:tbl>
    <w:p w14:paraId="3DEB086D" w14:textId="77777777" w:rsidR="004A07D7" w:rsidRPr="004A07D7" w:rsidRDefault="004A07D7" w:rsidP="004A07D7">
      <w:pPr>
        <w:ind w:left="360"/>
        <w:rPr>
          <w:rFonts w:ascii="Times New Roman" w:eastAsia="Calibri" w:hAnsi="Times New Roman" w:cs="Times New Roman"/>
          <w:lang w:bidi="fa-IR"/>
        </w:rPr>
      </w:pPr>
    </w:p>
    <w:p w14:paraId="7CAF21D9" w14:textId="77777777" w:rsidR="0075486D" w:rsidRPr="0075486D" w:rsidRDefault="003B0AE8" w:rsidP="00701D79">
      <w:pPr>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Note: </w:t>
      </w:r>
      <w:r w:rsidR="0075486D" w:rsidRPr="0075486D">
        <w:rPr>
          <w:rFonts w:ascii="Times New Roman" w:eastAsia="Calibri" w:hAnsi="Times New Roman" w:cs="Times New Roman"/>
          <w:sz w:val="24"/>
          <w:szCs w:val="24"/>
        </w:rPr>
        <w:t>In addition to course units, the student is required to pass all or some of the deficiency or compensatory courses (</w:t>
      </w:r>
      <w:r w:rsidR="00701D79">
        <w:rPr>
          <w:rFonts w:ascii="Times New Roman" w:eastAsia="Calibri" w:hAnsi="Times New Roman" w:cs="Times New Roman"/>
          <w:sz w:val="24"/>
          <w:szCs w:val="24"/>
        </w:rPr>
        <w:t>T</w:t>
      </w:r>
      <w:r w:rsidR="0075486D" w:rsidRPr="0075486D">
        <w:rPr>
          <w:rFonts w:ascii="Times New Roman" w:eastAsia="Calibri" w:hAnsi="Times New Roman" w:cs="Times New Roman"/>
          <w:sz w:val="24"/>
          <w:szCs w:val="24"/>
        </w:rPr>
        <w:t xml:space="preserve">able </w:t>
      </w:r>
      <w:r w:rsidR="00701D79">
        <w:rPr>
          <w:rFonts w:ascii="Times New Roman" w:eastAsia="Calibri" w:hAnsi="Times New Roman" w:cs="Times New Roman"/>
          <w:sz w:val="24"/>
          <w:szCs w:val="24"/>
        </w:rPr>
        <w:t>C</w:t>
      </w:r>
      <w:r w:rsidR="0075486D" w:rsidRPr="0075486D">
        <w:rPr>
          <w:rFonts w:ascii="Times New Roman" w:eastAsia="Calibri" w:hAnsi="Times New Roman" w:cs="Times New Roman"/>
          <w:sz w:val="24"/>
          <w:szCs w:val="24"/>
        </w:rPr>
        <w:t>) with the approval of the educational department and the approval of the university's graduate education council.</w:t>
      </w:r>
    </w:p>
    <w:p w14:paraId="65B28362" w14:textId="77777777" w:rsidR="007C5961" w:rsidRPr="007C5961" w:rsidRDefault="0075486D" w:rsidP="0075486D">
      <w:pPr>
        <w:spacing w:line="276" w:lineRule="auto"/>
        <w:jc w:val="both"/>
        <w:rPr>
          <w:rFonts w:ascii="Times New Roman" w:eastAsia="Calibri" w:hAnsi="Times New Roman" w:cs="Times New Roman"/>
          <w:sz w:val="24"/>
          <w:szCs w:val="24"/>
        </w:rPr>
      </w:pPr>
      <w:r w:rsidRPr="0075486D">
        <w:rPr>
          <w:rFonts w:ascii="Times New Roman" w:eastAsia="Calibri" w:hAnsi="Times New Roman" w:cs="Times New Roman"/>
          <w:sz w:val="24"/>
          <w:szCs w:val="24"/>
        </w:rPr>
        <w:t>* Passing this course is mandatory for all students who have not taken it before as a deficiency or compensatory course.</w:t>
      </w:r>
    </w:p>
    <w:p w14:paraId="0C6722B1" w14:textId="77777777" w:rsidR="00845FB7" w:rsidRPr="007C5961" w:rsidRDefault="00845FB7" w:rsidP="007C5961">
      <w:pPr>
        <w:rPr>
          <w:rFonts w:ascii="Times New Roman" w:eastAsia="Calibri" w:hAnsi="Times New Roman" w:cs="Times New Roman"/>
        </w:rPr>
      </w:pPr>
    </w:p>
    <w:sectPr w:rsidR="00845FB7" w:rsidRPr="007C5961" w:rsidSect="00122A9B">
      <w:pgSz w:w="15840" w:h="12240" w:orient="landscape"/>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04BBA"/>
    <w:multiLevelType w:val="hybridMultilevel"/>
    <w:tmpl w:val="554E12CC"/>
    <w:lvl w:ilvl="0" w:tplc="E4563BD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05793F"/>
    <w:multiLevelType w:val="hybridMultilevel"/>
    <w:tmpl w:val="8FFE83A6"/>
    <w:lvl w:ilvl="0" w:tplc="5A46891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6143361">
    <w:abstractNumId w:val="0"/>
  </w:num>
  <w:num w:numId="2" w16cid:durableId="796601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8EE"/>
    <w:rsid w:val="00014AE6"/>
    <w:rsid w:val="0006592B"/>
    <w:rsid w:val="000A2B36"/>
    <w:rsid w:val="0011676F"/>
    <w:rsid w:val="00122A9B"/>
    <w:rsid w:val="00131979"/>
    <w:rsid w:val="001A6E36"/>
    <w:rsid w:val="001F677F"/>
    <w:rsid w:val="00244892"/>
    <w:rsid w:val="00283C06"/>
    <w:rsid w:val="00296248"/>
    <w:rsid w:val="002A42ED"/>
    <w:rsid w:val="00310A42"/>
    <w:rsid w:val="003538EE"/>
    <w:rsid w:val="00362556"/>
    <w:rsid w:val="003938BE"/>
    <w:rsid w:val="00394393"/>
    <w:rsid w:val="003A63FF"/>
    <w:rsid w:val="003B0AE8"/>
    <w:rsid w:val="003E3984"/>
    <w:rsid w:val="004A07D7"/>
    <w:rsid w:val="004F6A62"/>
    <w:rsid w:val="0051088B"/>
    <w:rsid w:val="005409FD"/>
    <w:rsid w:val="005A7C23"/>
    <w:rsid w:val="005B01A2"/>
    <w:rsid w:val="00683B8F"/>
    <w:rsid w:val="006C7810"/>
    <w:rsid w:val="006D7C1F"/>
    <w:rsid w:val="00701D79"/>
    <w:rsid w:val="007024E3"/>
    <w:rsid w:val="00702CC7"/>
    <w:rsid w:val="00730A4C"/>
    <w:rsid w:val="0075486D"/>
    <w:rsid w:val="007B44C8"/>
    <w:rsid w:val="007C5961"/>
    <w:rsid w:val="007D10AA"/>
    <w:rsid w:val="007F11FB"/>
    <w:rsid w:val="00845FB7"/>
    <w:rsid w:val="008D547C"/>
    <w:rsid w:val="008D6643"/>
    <w:rsid w:val="00900D33"/>
    <w:rsid w:val="0090587A"/>
    <w:rsid w:val="00917581"/>
    <w:rsid w:val="0091769C"/>
    <w:rsid w:val="009A197C"/>
    <w:rsid w:val="00A36506"/>
    <w:rsid w:val="00A567AD"/>
    <w:rsid w:val="00AB6BBA"/>
    <w:rsid w:val="00B60080"/>
    <w:rsid w:val="00B616C9"/>
    <w:rsid w:val="00B72D01"/>
    <w:rsid w:val="00B74400"/>
    <w:rsid w:val="00C25A6B"/>
    <w:rsid w:val="00CA7DD9"/>
    <w:rsid w:val="00CB07BB"/>
    <w:rsid w:val="00CE25BD"/>
    <w:rsid w:val="00CF2B90"/>
    <w:rsid w:val="00CF556B"/>
    <w:rsid w:val="00D33428"/>
    <w:rsid w:val="00D61CAC"/>
    <w:rsid w:val="00DC45BE"/>
    <w:rsid w:val="00DF0077"/>
    <w:rsid w:val="00E24559"/>
    <w:rsid w:val="00E91AD4"/>
    <w:rsid w:val="00EA27AC"/>
    <w:rsid w:val="00EA3A75"/>
    <w:rsid w:val="00ED5E50"/>
    <w:rsid w:val="00F058E8"/>
    <w:rsid w:val="00F12AB0"/>
    <w:rsid w:val="00F34B97"/>
    <w:rsid w:val="00FD5347"/>
    <w:rsid w:val="00FE65A1"/>
    <w:rsid w:val="00FF51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FDB52"/>
  <w15:chartTrackingRefBased/>
  <w15:docId w15:val="{99444185-33E8-4486-ACF3-19384BF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0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A07D7"/>
    <w:rPr>
      <w:sz w:val="16"/>
      <w:szCs w:val="16"/>
    </w:rPr>
  </w:style>
  <w:style w:type="paragraph" w:styleId="CommentText">
    <w:name w:val="annotation text"/>
    <w:basedOn w:val="Normal"/>
    <w:link w:val="CommentTextChar"/>
    <w:uiPriority w:val="99"/>
    <w:semiHidden/>
    <w:unhideWhenUsed/>
    <w:rsid w:val="004A07D7"/>
    <w:pPr>
      <w:spacing w:line="240" w:lineRule="auto"/>
    </w:pPr>
    <w:rPr>
      <w:sz w:val="20"/>
      <w:szCs w:val="20"/>
    </w:rPr>
  </w:style>
  <w:style w:type="character" w:customStyle="1" w:styleId="CommentTextChar">
    <w:name w:val="Comment Text Char"/>
    <w:basedOn w:val="DefaultParagraphFont"/>
    <w:link w:val="CommentText"/>
    <w:uiPriority w:val="99"/>
    <w:semiHidden/>
    <w:rsid w:val="004A07D7"/>
    <w:rPr>
      <w:sz w:val="20"/>
      <w:szCs w:val="20"/>
    </w:rPr>
  </w:style>
  <w:style w:type="paragraph" w:styleId="BalloonText">
    <w:name w:val="Balloon Text"/>
    <w:basedOn w:val="Normal"/>
    <w:link w:val="BalloonTextChar"/>
    <w:uiPriority w:val="99"/>
    <w:semiHidden/>
    <w:unhideWhenUsed/>
    <w:rsid w:val="004A07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7D7"/>
    <w:rPr>
      <w:rFonts w:ascii="Segoe UI" w:hAnsi="Segoe UI" w:cs="Segoe UI"/>
      <w:sz w:val="18"/>
      <w:szCs w:val="18"/>
    </w:rPr>
  </w:style>
  <w:style w:type="table" w:customStyle="1" w:styleId="TableGrid1">
    <w:name w:val="Table Grid1"/>
    <w:basedOn w:val="TableNormal"/>
    <w:next w:val="TableGrid"/>
    <w:uiPriority w:val="39"/>
    <w:rsid w:val="007C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A4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45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1BF5A-0148-47EF-BE95-C9F328E5D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3</cp:revision>
  <dcterms:created xsi:type="dcterms:W3CDTF">2023-08-17T21:10:00Z</dcterms:created>
  <dcterms:modified xsi:type="dcterms:W3CDTF">2023-08-17T21:18:00Z</dcterms:modified>
</cp:coreProperties>
</file>