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FB639" w14:textId="3681C617" w:rsidR="00432471" w:rsidRPr="0031798A" w:rsidRDefault="00432471" w:rsidP="0043247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1798A">
        <w:rPr>
          <w:rFonts w:asciiTheme="majorBidi" w:hAnsiTheme="majorBidi" w:cstheme="majorBidi"/>
          <w:b/>
          <w:bCs/>
          <w:sz w:val="24"/>
          <w:szCs w:val="24"/>
        </w:rPr>
        <w:t xml:space="preserve">Curriculum for </w:t>
      </w:r>
      <w:r w:rsidRPr="0031798A">
        <w:rPr>
          <w:rFonts w:asciiTheme="majorBidi" w:hAnsiTheme="majorBidi" w:cstheme="majorBidi"/>
          <w:b/>
          <w:bCs/>
        </w:rPr>
        <w:t xml:space="preserve">Master's Degree </w:t>
      </w:r>
      <w:r w:rsidRPr="0031798A">
        <w:rPr>
          <w:rFonts w:asciiTheme="majorBidi" w:hAnsiTheme="majorBidi" w:cstheme="majorBidi"/>
          <w:b/>
          <w:bCs/>
          <w:sz w:val="24"/>
          <w:szCs w:val="24"/>
        </w:rPr>
        <w:t>in Epidemiology</w:t>
      </w:r>
    </w:p>
    <w:p w14:paraId="0BEE9475" w14:textId="77777777" w:rsidR="00432471" w:rsidRPr="0031798A" w:rsidRDefault="00432471" w:rsidP="00432471">
      <w:pPr>
        <w:rPr>
          <w:rFonts w:asciiTheme="majorBidi" w:hAnsiTheme="majorBidi" w:cstheme="majorBidi"/>
          <w:b/>
          <w:bCs/>
        </w:rPr>
      </w:pPr>
      <w:r w:rsidRPr="0031798A">
        <w:rPr>
          <w:rFonts w:asciiTheme="majorBidi" w:hAnsiTheme="majorBidi" w:cstheme="majorBidi"/>
          <w:b/>
          <w:bCs/>
        </w:rPr>
        <w:t xml:space="preserve">Courses are 32 units as the following: </w:t>
      </w:r>
    </w:p>
    <w:p w14:paraId="5AC2079F" w14:textId="77777777" w:rsidR="00432471" w:rsidRPr="0031798A" w:rsidRDefault="00432471" w:rsidP="0043247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31798A">
        <w:rPr>
          <w:rFonts w:asciiTheme="majorBidi" w:hAnsiTheme="majorBidi" w:cstheme="majorBidi"/>
        </w:rPr>
        <w:t>Core courses: 18 units</w:t>
      </w:r>
    </w:p>
    <w:p w14:paraId="60AB44AA" w14:textId="77777777" w:rsidR="00432471" w:rsidRPr="0031798A" w:rsidRDefault="00432471" w:rsidP="0043247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31798A">
        <w:rPr>
          <w:rFonts w:asciiTheme="majorBidi" w:hAnsiTheme="majorBidi" w:cstheme="majorBidi"/>
        </w:rPr>
        <w:t>Non-core courses: 6 units</w:t>
      </w:r>
    </w:p>
    <w:p w14:paraId="257608CC" w14:textId="77777777" w:rsidR="00432471" w:rsidRPr="0031798A" w:rsidRDefault="00432471" w:rsidP="0043247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31798A">
        <w:rPr>
          <w:rFonts w:asciiTheme="majorBidi" w:hAnsiTheme="majorBidi" w:cstheme="majorBidi"/>
        </w:rPr>
        <w:t>Thesis: 6 units</w:t>
      </w:r>
    </w:p>
    <w:p w14:paraId="3C3C482F" w14:textId="77777777" w:rsidR="00432471" w:rsidRPr="0031798A" w:rsidRDefault="00432471" w:rsidP="0043247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31798A">
        <w:rPr>
          <w:rFonts w:asciiTheme="majorBidi" w:hAnsiTheme="majorBidi" w:cstheme="majorBidi"/>
        </w:rPr>
        <w:t>Seminar: 2 units</w:t>
      </w:r>
    </w:p>
    <w:p w14:paraId="6FAA1740" w14:textId="77777777" w:rsidR="00432471" w:rsidRPr="0031798A" w:rsidRDefault="00432471" w:rsidP="0043247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bidi="fa-IR"/>
        </w:rPr>
      </w:pPr>
      <w:r w:rsidRPr="0031798A">
        <w:rPr>
          <w:rFonts w:asciiTheme="majorBidi" w:hAnsiTheme="majorBidi" w:cstheme="majorBidi"/>
          <w:lang w:bidi="fa-IR"/>
        </w:rPr>
        <w:t xml:space="preserve">Sum: 32 </w:t>
      </w:r>
      <w:r w:rsidRPr="0031798A">
        <w:rPr>
          <w:rFonts w:asciiTheme="majorBidi" w:hAnsiTheme="majorBidi" w:cstheme="majorBidi"/>
        </w:rPr>
        <w:t>units</w:t>
      </w:r>
      <w:r w:rsidRPr="0031798A">
        <w:rPr>
          <w:rFonts w:asciiTheme="majorBidi" w:hAnsiTheme="majorBidi" w:cstheme="majorBidi"/>
          <w:b/>
          <w:bCs/>
        </w:rPr>
        <w:t xml:space="preserve"> </w:t>
      </w:r>
    </w:p>
    <w:tbl>
      <w:tblPr>
        <w:tblStyle w:val="TableGrid"/>
        <w:tblpPr w:leftFromText="180" w:rightFromText="180" w:vertAnchor="text" w:horzAnchor="margin" w:tblpY="294"/>
        <w:tblW w:w="12055" w:type="dxa"/>
        <w:tblLook w:val="04A0" w:firstRow="1" w:lastRow="0" w:firstColumn="1" w:lastColumn="0" w:noHBand="0" w:noVBand="1"/>
      </w:tblPr>
      <w:tblGrid>
        <w:gridCol w:w="630"/>
        <w:gridCol w:w="3155"/>
        <w:gridCol w:w="1518"/>
        <w:gridCol w:w="1124"/>
        <w:gridCol w:w="794"/>
        <w:gridCol w:w="1379"/>
        <w:gridCol w:w="1177"/>
        <w:gridCol w:w="742"/>
        <w:gridCol w:w="1536"/>
      </w:tblGrid>
      <w:tr w:rsidR="00432471" w:rsidRPr="0031798A" w14:paraId="346C8783" w14:textId="77777777" w:rsidTr="003E5FFD">
        <w:trPr>
          <w:trHeight w:val="296"/>
        </w:trPr>
        <w:tc>
          <w:tcPr>
            <w:tcW w:w="12055" w:type="dxa"/>
            <w:gridSpan w:val="9"/>
            <w:tcBorders>
              <w:top w:val="nil"/>
              <w:left w:val="nil"/>
              <w:right w:val="nil"/>
            </w:tcBorders>
          </w:tcPr>
          <w:p w14:paraId="6B4AECD5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Curriculum for masters. degree in Epidemiology- Core courses</w:t>
            </w:r>
          </w:p>
        </w:tc>
      </w:tr>
      <w:tr w:rsidR="00432471" w:rsidRPr="0031798A" w14:paraId="71525C95" w14:textId="77777777" w:rsidTr="003E5FFD">
        <w:trPr>
          <w:trHeight w:val="260"/>
        </w:trPr>
        <w:tc>
          <w:tcPr>
            <w:tcW w:w="630" w:type="dxa"/>
            <w:vMerge w:val="restart"/>
          </w:tcPr>
          <w:p w14:paraId="4297883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A51F88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Id</w:t>
            </w:r>
          </w:p>
        </w:tc>
        <w:tc>
          <w:tcPr>
            <w:tcW w:w="3155" w:type="dxa"/>
            <w:vMerge w:val="restart"/>
          </w:tcPr>
          <w:p w14:paraId="45B83C9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7FA509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Course name</w:t>
            </w:r>
          </w:p>
        </w:tc>
        <w:tc>
          <w:tcPr>
            <w:tcW w:w="3436" w:type="dxa"/>
            <w:gridSpan w:val="3"/>
          </w:tcPr>
          <w:p w14:paraId="68F3815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Unit</w:t>
            </w:r>
          </w:p>
        </w:tc>
        <w:tc>
          <w:tcPr>
            <w:tcW w:w="3298" w:type="dxa"/>
            <w:gridSpan w:val="3"/>
          </w:tcPr>
          <w:p w14:paraId="60B676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Credit hours</w:t>
            </w:r>
          </w:p>
        </w:tc>
        <w:tc>
          <w:tcPr>
            <w:tcW w:w="1536" w:type="dxa"/>
          </w:tcPr>
          <w:p w14:paraId="52F08CB2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 xml:space="preserve">status </w:t>
            </w:r>
          </w:p>
        </w:tc>
      </w:tr>
      <w:tr w:rsidR="00432471" w:rsidRPr="0031798A" w14:paraId="091A3FFC" w14:textId="77777777" w:rsidTr="003E5FFD">
        <w:trPr>
          <w:trHeight w:val="620"/>
        </w:trPr>
        <w:tc>
          <w:tcPr>
            <w:tcW w:w="630" w:type="dxa"/>
            <w:vMerge/>
          </w:tcPr>
          <w:p w14:paraId="7FB6AAC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155" w:type="dxa"/>
            <w:vMerge/>
          </w:tcPr>
          <w:p w14:paraId="1DC173E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1518" w:type="dxa"/>
          </w:tcPr>
          <w:p w14:paraId="2187100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Theoretical</w:t>
            </w:r>
          </w:p>
        </w:tc>
        <w:tc>
          <w:tcPr>
            <w:tcW w:w="1124" w:type="dxa"/>
          </w:tcPr>
          <w:p w14:paraId="557F74A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Practical</w:t>
            </w:r>
          </w:p>
        </w:tc>
        <w:tc>
          <w:tcPr>
            <w:tcW w:w="794" w:type="dxa"/>
          </w:tcPr>
          <w:p w14:paraId="15A9F6E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</w:t>
            </w:r>
          </w:p>
        </w:tc>
        <w:tc>
          <w:tcPr>
            <w:tcW w:w="1379" w:type="dxa"/>
          </w:tcPr>
          <w:p w14:paraId="3472523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Theoretical</w:t>
            </w:r>
          </w:p>
        </w:tc>
        <w:tc>
          <w:tcPr>
            <w:tcW w:w="1177" w:type="dxa"/>
          </w:tcPr>
          <w:p w14:paraId="20C8CE5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Practical</w:t>
            </w:r>
          </w:p>
        </w:tc>
        <w:tc>
          <w:tcPr>
            <w:tcW w:w="742" w:type="dxa"/>
          </w:tcPr>
          <w:p w14:paraId="52A0A89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</w:t>
            </w:r>
          </w:p>
        </w:tc>
        <w:tc>
          <w:tcPr>
            <w:tcW w:w="1536" w:type="dxa"/>
          </w:tcPr>
          <w:p w14:paraId="7870592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Core / non-core</w:t>
            </w:r>
            <w:r w:rsidRPr="0031798A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31798A">
              <w:rPr>
                <w:rFonts w:asciiTheme="majorBidi" w:hAnsiTheme="majorBidi" w:cstheme="majorBidi"/>
                <w:b/>
                <w:bCs/>
              </w:rPr>
              <w:t>/ compensatory</w:t>
            </w:r>
          </w:p>
        </w:tc>
      </w:tr>
      <w:tr w:rsidR="00432471" w:rsidRPr="0031798A" w14:paraId="3FF28D98" w14:textId="77777777" w:rsidTr="003E5FFD">
        <w:tc>
          <w:tcPr>
            <w:tcW w:w="630" w:type="dxa"/>
          </w:tcPr>
          <w:p w14:paraId="4F156D3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11425" w:type="dxa"/>
            <w:gridSpan w:val="8"/>
          </w:tcPr>
          <w:p w14:paraId="040B48C0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Principles of epidemiology and research methods</w:t>
            </w:r>
          </w:p>
        </w:tc>
      </w:tr>
      <w:tr w:rsidR="00432471" w:rsidRPr="0031798A" w14:paraId="7B60B238" w14:textId="77777777" w:rsidTr="003E5FFD">
        <w:tc>
          <w:tcPr>
            <w:tcW w:w="630" w:type="dxa"/>
          </w:tcPr>
          <w:p w14:paraId="572EE1A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155" w:type="dxa"/>
          </w:tcPr>
          <w:p w14:paraId="3C92960F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518" w:type="dxa"/>
          </w:tcPr>
          <w:p w14:paraId="5E939C9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5FEBDA5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</w:tcPr>
          <w:p w14:paraId="7625563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379" w:type="dxa"/>
          </w:tcPr>
          <w:p w14:paraId="11693E7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0D8D536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742" w:type="dxa"/>
          </w:tcPr>
          <w:p w14:paraId="01C4CAB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1536" w:type="dxa"/>
          </w:tcPr>
          <w:p w14:paraId="75A2A35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24377832" w14:textId="77777777" w:rsidTr="003E5FFD">
        <w:tc>
          <w:tcPr>
            <w:tcW w:w="630" w:type="dxa"/>
          </w:tcPr>
          <w:p w14:paraId="47A203E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425" w:type="dxa"/>
            <w:gridSpan w:val="8"/>
          </w:tcPr>
          <w:p w14:paraId="2D7CB4F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Epidemiologic methods</w:t>
            </w:r>
          </w:p>
        </w:tc>
      </w:tr>
      <w:tr w:rsidR="00432471" w:rsidRPr="0031798A" w14:paraId="20CBDEC8" w14:textId="77777777" w:rsidTr="003E5FFD">
        <w:tc>
          <w:tcPr>
            <w:tcW w:w="630" w:type="dxa"/>
          </w:tcPr>
          <w:p w14:paraId="7F0AD16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5D115CC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7E21F74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817E0E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471B67F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0170402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4A5AE93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1CB0FDC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4D03AB3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68D03F73" w14:textId="77777777" w:rsidTr="003E5FFD">
        <w:tc>
          <w:tcPr>
            <w:tcW w:w="630" w:type="dxa"/>
          </w:tcPr>
          <w:p w14:paraId="482E5FE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11425" w:type="dxa"/>
            <w:gridSpan w:val="8"/>
          </w:tcPr>
          <w:p w14:paraId="36229C3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Biostatistics</w:t>
            </w:r>
            <w:r w:rsidRPr="0031798A">
              <w:rPr>
                <w:rFonts w:asciiTheme="majorBidi" w:hAnsiTheme="majorBidi" w:cstheme="majorBidi"/>
                <w:rtl/>
                <w:lang w:bidi="fa-IR"/>
              </w:rPr>
              <w:t xml:space="preserve"> </w:t>
            </w:r>
            <w:r w:rsidRPr="0031798A">
              <w:rPr>
                <w:rFonts w:asciiTheme="majorBidi" w:hAnsiTheme="majorBidi" w:cstheme="majorBidi"/>
                <w:lang w:bidi="fa-IR"/>
              </w:rPr>
              <w:t xml:space="preserve">methods </w:t>
            </w:r>
          </w:p>
        </w:tc>
      </w:tr>
      <w:tr w:rsidR="00432471" w:rsidRPr="0031798A" w14:paraId="1C5E9E1B" w14:textId="77777777" w:rsidTr="003E5FFD">
        <w:tc>
          <w:tcPr>
            <w:tcW w:w="630" w:type="dxa"/>
          </w:tcPr>
          <w:p w14:paraId="181F0B9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155" w:type="dxa"/>
          </w:tcPr>
          <w:p w14:paraId="7A0BD659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518" w:type="dxa"/>
          </w:tcPr>
          <w:p w14:paraId="332B0D4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1124" w:type="dxa"/>
          </w:tcPr>
          <w:p w14:paraId="15A8C9F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794" w:type="dxa"/>
          </w:tcPr>
          <w:p w14:paraId="0759B20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1379" w:type="dxa"/>
          </w:tcPr>
          <w:p w14:paraId="1710469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34</w:t>
            </w:r>
          </w:p>
        </w:tc>
        <w:tc>
          <w:tcPr>
            <w:tcW w:w="1177" w:type="dxa"/>
          </w:tcPr>
          <w:p w14:paraId="667196C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34</w:t>
            </w:r>
          </w:p>
        </w:tc>
        <w:tc>
          <w:tcPr>
            <w:tcW w:w="742" w:type="dxa"/>
          </w:tcPr>
          <w:p w14:paraId="2EB139E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  <w:rtl/>
              </w:rPr>
              <w:t>68</w:t>
            </w:r>
          </w:p>
        </w:tc>
        <w:tc>
          <w:tcPr>
            <w:tcW w:w="1536" w:type="dxa"/>
          </w:tcPr>
          <w:p w14:paraId="60078AA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03B00883" w14:textId="77777777" w:rsidTr="003E5FFD">
        <w:tc>
          <w:tcPr>
            <w:tcW w:w="630" w:type="dxa"/>
          </w:tcPr>
          <w:p w14:paraId="74E4343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1425" w:type="dxa"/>
            <w:gridSpan w:val="8"/>
          </w:tcPr>
          <w:p w14:paraId="71B33974" w14:textId="0BD903AB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Epidemiology and control of infectious diseases</w:t>
            </w:r>
          </w:p>
        </w:tc>
      </w:tr>
      <w:tr w:rsidR="00432471" w:rsidRPr="0031798A" w14:paraId="0AB0C515" w14:textId="77777777" w:rsidTr="003E5FFD">
        <w:tc>
          <w:tcPr>
            <w:tcW w:w="630" w:type="dxa"/>
          </w:tcPr>
          <w:p w14:paraId="1343365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1487D27D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39A2D21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366182A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55DF495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720E742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2F8B410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0C49A3C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001D9A3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3F9B3912" w14:textId="77777777" w:rsidTr="003E5FFD">
        <w:tc>
          <w:tcPr>
            <w:tcW w:w="630" w:type="dxa"/>
          </w:tcPr>
          <w:p w14:paraId="3A857F7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25" w:type="dxa"/>
            <w:gridSpan w:val="8"/>
          </w:tcPr>
          <w:p w14:paraId="2E77A900" w14:textId="4FD5A182" w:rsidR="00432471" w:rsidRPr="0031798A" w:rsidRDefault="00432471" w:rsidP="003E5FF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1798A">
              <w:rPr>
                <w:rFonts w:asciiTheme="majorBidi" w:hAnsiTheme="majorBidi" w:cstheme="majorBidi"/>
              </w:rPr>
              <w:t>Epidemiology and control of non-infectious diseases</w:t>
            </w:r>
          </w:p>
        </w:tc>
      </w:tr>
      <w:tr w:rsidR="00432471" w:rsidRPr="0031798A" w14:paraId="0CCD37EB" w14:textId="77777777" w:rsidTr="003E5FFD">
        <w:tc>
          <w:tcPr>
            <w:tcW w:w="630" w:type="dxa"/>
          </w:tcPr>
          <w:p w14:paraId="40E939B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4E58C51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3E8E4E3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45A55C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489AE64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79800F6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40DC8AD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7C6FD1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57E87B4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77017487" w14:textId="77777777" w:rsidTr="003E5FFD">
        <w:tc>
          <w:tcPr>
            <w:tcW w:w="630" w:type="dxa"/>
          </w:tcPr>
          <w:p w14:paraId="37E6FAE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425" w:type="dxa"/>
            <w:gridSpan w:val="8"/>
          </w:tcPr>
          <w:p w14:paraId="3334432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Data analysis </w:t>
            </w:r>
          </w:p>
        </w:tc>
      </w:tr>
      <w:tr w:rsidR="00432471" w:rsidRPr="0031798A" w14:paraId="0C63F72E" w14:textId="77777777" w:rsidTr="003E5FFD">
        <w:tc>
          <w:tcPr>
            <w:tcW w:w="630" w:type="dxa"/>
          </w:tcPr>
          <w:p w14:paraId="0DE049D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707CAA9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79AA6B7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124" w:type="dxa"/>
          </w:tcPr>
          <w:p w14:paraId="19EA1FB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</w:tcPr>
          <w:p w14:paraId="45D01EE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C3D5E5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177" w:type="dxa"/>
          </w:tcPr>
          <w:p w14:paraId="3958860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742" w:type="dxa"/>
          </w:tcPr>
          <w:p w14:paraId="141A4EE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50529D2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113F0577" w14:textId="77777777" w:rsidTr="003E5FFD">
        <w:tc>
          <w:tcPr>
            <w:tcW w:w="630" w:type="dxa"/>
          </w:tcPr>
          <w:p w14:paraId="720E458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11425" w:type="dxa"/>
            <w:gridSpan w:val="8"/>
          </w:tcPr>
          <w:p w14:paraId="288F01A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Biostatistics</w:t>
            </w:r>
            <w:r w:rsidRPr="0031798A">
              <w:rPr>
                <w:rFonts w:asciiTheme="majorBidi" w:hAnsiTheme="majorBidi" w:cstheme="majorBidi"/>
                <w:rtl/>
                <w:lang w:bidi="fa-IR"/>
              </w:rPr>
              <w:t xml:space="preserve"> </w:t>
            </w:r>
            <w:r w:rsidRPr="0031798A">
              <w:rPr>
                <w:rFonts w:asciiTheme="majorBidi" w:hAnsiTheme="majorBidi" w:cstheme="majorBidi"/>
                <w:lang w:bidi="fa-IR"/>
              </w:rPr>
              <w:t xml:space="preserve">methods in Epidemiology </w:t>
            </w:r>
          </w:p>
        </w:tc>
      </w:tr>
      <w:tr w:rsidR="00432471" w:rsidRPr="0031798A" w14:paraId="601DDA90" w14:textId="77777777" w:rsidTr="003E5FFD">
        <w:tc>
          <w:tcPr>
            <w:tcW w:w="630" w:type="dxa"/>
          </w:tcPr>
          <w:p w14:paraId="39C156A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155" w:type="dxa"/>
          </w:tcPr>
          <w:p w14:paraId="49256BBA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518" w:type="dxa"/>
          </w:tcPr>
          <w:p w14:paraId="3BA2A77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69FF8BD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0BA3E05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28E2366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094E14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1378B26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1861198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7DA85B35" w14:textId="77777777" w:rsidTr="003E5FFD">
        <w:tc>
          <w:tcPr>
            <w:tcW w:w="630" w:type="dxa"/>
          </w:tcPr>
          <w:p w14:paraId="7456A3D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1425" w:type="dxa"/>
            <w:gridSpan w:val="8"/>
          </w:tcPr>
          <w:p w14:paraId="3AD7A38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Community health assessment </w:t>
            </w:r>
          </w:p>
        </w:tc>
      </w:tr>
      <w:tr w:rsidR="00432471" w:rsidRPr="0031798A" w14:paraId="5E0A30CE" w14:textId="77777777" w:rsidTr="003E5FFD">
        <w:tc>
          <w:tcPr>
            <w:tcW w:w="630" w:type="dxa"/>
          </w:tcPr>
          <w:p w14:paraId="3EC00E2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68EC6282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4F8BFBB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24" w:type="dxa"/>
          </w:tcPr>
          <w:p w14:paraId="4844FAF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94" w:type="dxa"/>
          </w:tcPr>
          <w:p w14:paraId="195DB5B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3B12213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7" w:type="dxa"/>
          </w:tcPr>
          <w:p w14:paraId="41907FF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102</w:t>
            </w:r>
          </w:p>
        </w:tc>
        <w:tc>
          <w:tcPr>
            <w:tcW w:w="742" w:type="dxa"/>
          </w:tcPr>
          <w:p w14:paraId="5F88EEE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102</w:t>
            </w:r>
          </w:p>
        </w:tc>
        <w:tc>
          <w:tcPr>
            <w:tcW w:w="1536" w:type="dxa"/>
          </w:tcPr>
          <w:p w14:paraId="23430B0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Core</w:t>
            </w:r>
          </w:p>
        </w:tc>
      </w:tr>
      <w:tr w:rsidR="00432471" w:rsidRPr="0031798A" w14:paraId="4AF33DD9" w14:textId="77777777" w:rsidTr="003E5FFD">
        <w:tc>
          <w:tcPr>
            <w:tcW w:w="630" w:type="dxa"/>
          </w:tcPr>
          <w:p w14:paraId="47FF29F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1425" w:type="dxa"/>
            <w:gridSpan w:val="8"/>
          </w:tcPr>
          <w:p w14:paraId="22F92453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 (core courses)</w:t>
            </w:r>
          </w:p>
        </w:tc>
      </w:tr>
      <w:tr w:rsidR="00432471" w:rsidRPr="0031798A" w14:paraId="4C70CA62" w14:textId="77777777" w:rsidTr="003E5FFD">
        <w:tc>
          <w:tcPr>
            <w:tcW w:w="630" w:type="dxa"/>
          </w:tcPr>
          <w:p w14:paraId="7098826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25D06C3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47D41A9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24" w:type="dxa"/>
          </w:tcPr>
          <w:p w14:paraId="2F0C53C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94" w:type="dxa"/>
          </w:tcPr>
          <w:p w14:paraId="06F6624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379" w:type="dxa"/>
          </w:tcPr>
          <w:p w14:paraId="352593C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7" w:type="dxa"/>
          </w:tcPr>
          <w:p w14:paraId="7DA37D3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14:paraId="040819E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6" w:type="dxa"/>
          </w:tcPr>
          <w:p w14:paraId="45D661C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32471" w:rsidRPr="0031798A" w14:paraId="43BC6147" w14:textId="77777777" w:rsidTr="003E5FFD">
        <w:tc>
          <w:tcPr>
            <w:tcW w:w="630" w:type="dxa"/>
          </w:tcPr>
          <w:p w14:paraId="1E10DDF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1425" w:type="dxa"/>
            <w:gridSpan w:val="8"/>
          </w:tcPr>
          <w:p w14:paraId="081FB70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Seminar </w:t>
            </w:r>
          </w:p>
        </w:tc>
      </w:tr>
      <w:tr w:rsidR="00432471" w:rsidRPr="0031798A" w14:paraId="2DC425F3" w14:textId="77777777" w:rsidTr="003E5FFD">
        <w:tc>
          <w:tcPr>
            <w:tcW w:w="630" w:type="dxa"/>
          </w:tcPr>
          <w:p w14:paraId="2CECB85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10678E8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6FD3DD7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24" w:type="dxa"/>
          </w:tcPr>
          <w:p w14:paraId="2DE3BA7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94" w:type="dxa"/>
          </w:tcPr>
          <w:p w14:paraId="1475C6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05507AC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7" w:type="dxa"/>
          </w:tcPr>
          <w:p w14:paraId="7B82072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14:paraId="4659DA4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6" w:type="dxa"/>
          </w:tcPr>
          <w:p w14:paraId="0017D7F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32471" w:rsidRPr="0031798A" w14:paraId="20A4A4F1" w14:textId="77777777" w:rsidTr="003E5FFD">
        <w:tc>
          <w:tcPr>
            <w:tcW w:w="630" w:type="dxa"/>
          </w:tcPr>
          <w:p w14:paraId="58F0963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1425" w:type="dxa"/>
            <w:gridSpan w:val="8"/>
          </w:tcPr>
          <w:p w14:paraId="20C0D47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Thesis </w:t>
            </w:r>
          </w:p>
        </w:tc>
      </w:tr>
      <w:tr w:rsidR="00432471" w:rsidRPr="0031798A" w14:paraId="22347340" w14:textId="77777777" w:rsidTr="003E5FFD">
        <w:tc>
          <w:tcPr>
            <w:tcW w:w="630" w:type="dxa"/>
          </w:tcPr>
          <w:p w14:paraId="675869B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55" w:type="dxa"/>
          </w:tcPr>
          <w:p w14:paraId="45DDA71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8" w:type="dxa"/>
          </w:tcPr>
          <w:p w14:paraId="635F197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24" w:type="dxa"/>
          </w:tcPr>
          <w:p w14:paraId="5261698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94" w:type="dxa"/>
          </w:tcPr>
          <w:p w14:paraId="7E199AA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379" w:type="dxa"/>
          </w:tcPr>
          <w:p w14:paraId="374F179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7" w:type="dxa"/>
          </w:tcPr>
          <w:p w14:paraId="7048DFB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14:paraId="36BC0E0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6" w:type="dxa"/>
          </w:tcPr>
          <w:p w14:paraId="67722CF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51361E76" w14:textId="77777777" w:rsidR="00432471" w:rsidRPr="0031798A" w:rsidRDefault="00432471" w:rsidP="00432471">
      <w:pPr>
        <w:rPr>
          <w:rFonts w:asciiTheme="majorBidi" w:hAnsiTheme="majorBidi" w:cstheme="majorBidi"/>
          <w:lang w:bidi="fa-IR"/>
        </w:rPr>
      </w:pPr>
    </w:p>
    <w:p w14:paraId="243B8842" w14:textId="77777777" w:rsidR="00432471" w:rsidRPr="0031798A" w:rsidRDefault="00432471" w:rsidP="00432471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12055" w:type="dxa"/>
        <w:tblInd w:w="895" w:type="dxa"/>
        <w:tblLook w:val="04A0" w:firstRow="1" w:lastRow="0" w:firstColumn="1" w:lastColumn="0" w:noHBand="0" w:noVBand="1"/>
      </w:tblPr>
      <w:tblGrid>
        <w:gridCol w:w="630"/>
        <w:gridCol w:w="3245"/>
        <w:gridCol w:w="1428"/>
        <w:gridCol w:w="1124"/>
        <w:gridCol w:w="794"/>
        <w:gridCol w:w="1379"/>
        <w:gridCol w:w="1177"/>
        <w:gridCol w:w="742"/>
        <w:gridCol w:w="1536"/>
      </w:tblGrid>
      <w:tr w:rsidR="00432471" w:rsidRPr="0031798A" w14:paraId="2F1026B4" w14:textId="77777777" w:rsidTr="003E5FFD">
        <w:trPr>
          <w:trHeight w:val="296"/>
        </w:trPr>
        <w:tc>
          <w:tcPr>
            <w:tcW w:w="12055" w:type="dxa"/>
            <w:gridSpan w:val="9"/>
            <w:tcBorders>
              <w:top w:val="nil"/>
              <w:left w:val="nil"/>
              <w:right w:val="nil"/>
            </w:tcBorders>
          </w:tcPr>
          <w:p w14:paraId="1AE71B54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Curriculum for masters. degree in Epidemiology- None core / compensatory courses</w:t>
            </w:r>
          </w:p>
        </w:tc>
      </w:tr>
      <w:tr w:rsidR="00432471" w:rsidRPr="0031798A" w14:paraId="78F7112A" w14:textId="77777777" w:rsidTr="003E5FFD">
        <w:trPr>
          <w:trHeight w:val="260"/>
        </w:trPr>
        <w:tc>
          <w:tcPr>
            <w:tcW w:w="630" w:type="dxa"/>
            <w:vMerge w:val="restart"/>
          </w:tcPr>
          <w:p w14:paraId="19A9A248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1BC3644C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 xml:space="preserve">Id </w:t>
            </w:r>
          </w:p>
        </w:tc>
        <w:tc>
          <w:tcPr>
            <w:tcW w:w="3245" w:type="dxa"/>
            <w:vMerge w:val="restart"/>
          </w:tcPr>
          <w:p w14:paraId="31EB7DA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240DC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Course name</w:t>
            </w:r>
          </w:p>
        </w:tc>
        <w:tc>
          <w:tcPr>
            <w:tcW w:w="3346" w:type="dxa"/>
            <w:gridSpan w:val="3"/>
          </w:tcPr>
          <w:p w14:paraId="7D5B740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Unit</w:t>
            </w:r>
          </w:p>
        </w:tc>
        <w:tc>
          <w:tcPr>
            <w:tcW w:w="3298" w:type="dxa"/>
            <w:gridSpan w:val="3"/>
          </w:tcPr>
          <w:p w14:paraId="387F355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Credit hours</w:t>
            </w:r>
          </w:p>
        </w:tc>
        <w:tc>
          <w:tcPr>
            <w:tcW w:w="1536" w:type="dxa"/>
          </w:tcPr>
          <w:p w14:paraId="032D392C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 xml:space="preserve">status </w:t>
            </w:r>
          </w:p>
        </w:tc>
      </w:tr>
      <w:tr w:rsidR="00432471" w:rsidRPr="0031798A" w14:paraId="34FADC72" w14:textId="77777777" w:rsidTr="003E5FFD">
        <w:trPr>
          <w:trHeight w:val="620"/>
        </w:trPr>
        <w:tc>
          <w:tcPr>
            <w:tcW w:w="630" w:type="dxa"/>
            <w:vMerge/>
          </w:tcPr>
          <w:p w14:paraId="395A83B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45" w:type="dxa"/>
            <w:vMerge/>
          </w:tcPr>
          <w:p w14:paraId="607B5C2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</w:tcPr>
          <w:p w14:paraId="778AC36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Theoretical</w:t>
            </w:r>
          </w:p>
        </w:tc>
        <w:tc>
          <w:tcPr>
            <w:tcW w:w="1124" w:type="dxa"/>
          </w:tcPr>
          <w:p w14:paraId="2177C0C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Practical</w:t>
            </w:r>
          </w:p>
        </w:tc>
        <w:tc>
          <w:tcPr>
            <w:tcW w:w="794" w:type="dxa"/>
          </w:tcPr>
          <w:p w14:paraId="0A2A80B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</w:t>
            </w:r>
          </w:p>
        </w:tc>
        <w:tc>
          <w:tcPr>
            <w:tcW w:w="1379" w:type="dxa"/>
          </w:tcPr>
          <w:p w14:paraId="1B987C5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Theoretical</w:t>
            </w:r>
          </w:p>
        </w:tc>
        <w:tc>
          <w:tcPr>
            <w:tcW w:w="1177" w:type="dxa"/>
          </w:tcPr>
          <w:p w14:paraId="43E7E91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Practical</w:t>
            </w:r>
          </w:p>
        </w:tc>
        <w:tc>
          <w:tcPr>
            <w:tcW w:w="742" w:type="dxa"/>
          </w:tcPr>
          <w:p w14:paraId="32E68B2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</w:t>
            </w:r>
          </w:p>
        </w:tc>
        <w:tc>
          <w:tcPr>
            <w:tcW w:w="1536" w:type="dxa"/>
          </w:tcPr>
          <w:p w14:paraId="5175F31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Core / non-core</w:t>
            </w:r>
            <w:r w:rsidRPr="0031798A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31798A">
              <w:rPr>
                <w:rFonts w:asciiTheme="majorBidi" w:hAnsiTheme="majorBidi" w:cstheme="majorBidi"/>
                <w:b/>
                <w:bCs/>
              </w:rPr>
              <w:t>/ compensatory</w:t>
            </w:r>
          </w:p>
        </w:tc>
      </w:tr>
      <w:tr w:rsidR="00432471" w:rsidRPr="0031798A" w14:paraId="283C0D08" w14:textId="77777777" w:rsidTr="003E5FFD">
        <w:tc>
          <w:tcPr>
            <w:tcW w:w="630" w:type="dxa"/>
          </w:tcPr>
          <w:p w14:paraId="16E7D244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11425" w:type="dxa"/>
            <w:gridSpan w:val="8"/>
          </w:tcPr>
          <w:p w14:paraId="567A2DCE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</w:rPr>
              <w:t xml:space="preserve">Sampling methods </w:t>
            </w:r>
          </w:p>
        </w:tc>
      </w:tr>
      <w:tr w:rsidR="00432471" w:rsidRPr="0031798A" w14:paraId="55BC7651" w14:textId="77777777" w:rsidTr="003E5FFD">
        <w:tc>
          <w:tcPr>
            <w:tcW w:w="630" w:type="dxa"/>
          </w:tcPr>
          <w:p w14:paraId="22CCB38A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245" w:type="dxa"/>
          </w:tcPr>
          <w:p w14:paraId="2210817D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428" w:type="dxa"/>
          </w:tcPr>
          <w:p w14:paraId="6E444F6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1124" w:type="dxa"/>
          </w:tcPr>
          <w:p w14:paraId="4DA72F0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-</w:t>
            </w:r>
          </w:p>
        </w:tc>
        <w:tc>
          <w:tcPr>
            <w:tcW w:w="794" w:type="dxa"/>
          </w:tcPr>
          <w:p w14:paraId="21C52A0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1379" w:type="dxa"/>
          </w:tcPr>
          <w:p w14:paraId="23EAA87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34</w:t>
            </w:r>
          </w:p>
        </w:tc>
        <w:tc>
          <w:tcPr>
            <w:tcW w:w="1177" w:type="dxa"/>
          </w:tcPr>
          <w:p w14:paraId="7C4C8C4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-</w:t>
            </w:r>
          </w:p>
        </w:tc>
        <w:tc>
          <w:tcPr>
            <w:tcW w:w="742" w:type="dxa"/>
          </w:tcPr>
          <w:p w14:paraId="1FAD82F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rtl/>
              </w:rPr>
              <w:t>34</w:t>
            </w:r>
          </w:p>
        </w:tc>
        <w:tc>
          <w:tcPr>
            <w:tcW w:w="1536" w:type="dxa"/>
          </w:tcPr>
          <w:p w14:paraId="5E86000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09412108" w14:textId="77777777" w:rsidTr="003E5FFD">
        <w:tc>
          <w:tcPr>
            <w:tcW w:w="630" w:type="dxa"/>
          </w:tcPr>
          <w:p w14:paraId="3A13F6D7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425" w:type="dxa"/>
            <w:gridSpan w:val="8"/>
          </w:tcPr>
          <w:p w14:paraId="2AF161C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Social Epidemiology </w:t>
            </w:r>
          </w:p>
        </w:tc>
      </w:tr>
      <w:tr w:rsidR="00432471" w:rsidRPr="0031798A" w14:paraId="2FE3BC9D" w14:textId="77777777" w:rsidTr="003E5FFD">
        <w:tc>
          <w:tcPr>
            <w:tcW w:w="630" w:type="dxa"/>
          </w:tcPr>
          <w:p w14:paraId="229CEE8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7978450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5FC108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0212EAB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2AC3B9B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31B75FC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62E2CAD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318C304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6A25315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414F0387" w14:textId="77777777" w:rsidTr="003E5FFD">
        <w:tc>
          <w:tcPr>
            <w:tcW w:w="630" w:type="dxa"/>
          </w:tcPr>
          <w:p w14:paraId="4EC7A83A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11425" w:type="dxa"/>
            <w:gridSpan w:val="8"/>
          </w:tcPr>
          <w:p w14:paraId="5C8DA71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Cancer Epidemiology </w:t>
            </w:r>
          </w:p>
        </w:tc>
      </w:tr>
      <w:tr w:rsidR="00432471" w:rsidRPr="0031798A" w14:paraId="19805C52" w14:textId="77777777" w:rsidTr="003E5FFD">
        <w:tc>
          <w:tcPr>
            <w:tcW w:w="630" w:type="dxa"/>
          </w:tcPr>
          <w:p w14:paraId="0F472F68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245" w:type="dxa"/>
          </w:tcPr>
          <w:p w14:paraId="38F268B2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428" w:type="dxa"/>
          </w:tcPr>
          <w:p w14:paraId="46A74C2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1B22608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0DE9A8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46DBD5D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7AA7389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7C32445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2F743E2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45145134" w14:textId="77777777" w:rsidTr="003E5FFD">
        <w:tc>
          <w:tcPr>
            <w:tcW w:w="630" w:type="dxa"/>
          </w:tcPr>
          <w:p w14:paraId="6C62719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1425" w:type="dxa"/>
            <w:gridSpan w:val="8"/>
          </w:tcPr>
          <w:p w14:paraId="17AC390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Environmental and occupational Epidemiology </w:t>
            </w:r>
          </w:p>
        </w:tc>
      </w:tr>
      <w:tr w:rsidR="00432471" w:rsidRPr="0031798A" w14:paraId="7E39D44F" w14:textId="77777777" w:rsidTr="003E5FFD">
        <w:tc>
          <w:tcPr>
            <w:tcW w:w="630" w:type="dxa"/>
          </w:tcPr>
          <w:p w14:paraId="377C104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2D8A671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31A0ABC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BEAB86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76B1095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00C0BBE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7CF570A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EEF611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706C1A4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231BEE5F" w14:textId="77777777" w:rsidTr="003E5FFD">
        <w:tc>
          <w:tcPr>
            <w:tcW w:w="630" w:type="dxa"/>
          </w:tcPr>
          <w:p w14:paraId="0B92E0E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25" w:type="dxa"/>
            <w:gridSpan w:val="8"/>
          </w:tcPr>
          <w:p w14:paraId="1CCA9752" w14:textId="77777777" w:rsidR="00432471" w:rsidRPr="0031798A" w:rsidRDefault="00432471" w:rsidP="003E5FF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GIS in Epidemiology </w:t>
            </w:r>
          </w:p>
        </w:tc>
      </w:tr>
      <w:tr w:rsidR="00432471" w:rsidRPr="0031798A" w14:paraId="271E32CD" w14:textId="77777777" w:rsidTr="003E5FFD">
        <w:tc>
          <w:tcPr>
            <w:tcW w:w="630" w:type="dxa"/>
          </w:tcPr>
          <w:p w14:paraId="0194743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373B9403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03AA00C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2BEB738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02BC019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01951DB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50A21A5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75D8C40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17E429A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4C8D3A1F" w14:textId="77777777" w:rsidTr="003E5FFD">
        <w:tc>
          <w:tcPr>
            <w:tcW w:w="630" w:type="dxa"/>
          </w:tcPr>
          <w:p w14:paraId="4C8F9B1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425" w:type="dxa"/>
            <w:gridSpan w:val="8"/>
          </w:tcPr>
          <w:p w14:paraId="3C3EB407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Epidemiology in health system </w:t>
            </w:r>
          </w:p>
        </w:tc>
      </w:tr>
      <w:tr w:rsidR="00432471" w:rsidRPr="0031798A" w14:paraId="5DDB60B3" w14:textId="77777777" w:rsidTr="003E5FFD">
        <w:tc>
          <w:tcPr>
            <w:tcW w:w="630" w:type="dxa"/>
          </w:tcPr>
          <w:p w14:paraId="60FB9F5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301C8B8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5222438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0784E7A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0B7130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A620A4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7E31F12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5CFC71E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5BAB835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361F6EEE" w14:textId="77777777" w:rsidTr="003E5FFD">
        <w:tc>
          <w:tcPr>
            <w:tcW w:w="630" w:type="dxa"/>
          </w:tcPr>
          <w:p w14:paraId="44198BAB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11425" w:type="dxa"/>
            <w:gridSpan w:val="8"/>
          </w:tcPr>
          <w:p w14:paraId="230FF46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Multivariable analysis methods</w:t>
            </w:r>
          </w:p>
        </w:tc>
      </w:tr>
      <w:tr w:rsidR="00432471" w:rsidRPr="0031798A" w14:paraId="05197DA2" w14:textId="77777777" w:rsidTr="003E5FFD">
        <w:tc>
          <w:tcPr>
            <w:tcW w:w="630" w:type="dxa"/>
          </w:tcPr>
          <w:p w14:paraId="6EEF68B0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3245" w:type="dxa"/>
          </w:tcPr>
          <w:p w14:paraId="71902C09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428" w:type="dxa"/>
          </w:tcPr>
          <w:p w14:paraId="42F6381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AD3076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0CCFB89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17EA095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08764D0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3D76561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7FD0B76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7128206C" w14:textId="77777777" w:rsidTr="003E5FFD">
        <w:tc>
          <w:tcPr>
            <w:tcW w:w="630" w:type="dxa"/>
          </w:tcPr>
          <w:p w14:paraId="3DF569C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1425" w:type="dxa"/>
            <w:gridSpan w:val="8"/>
          </w:tcPr>
          <w:p w14:paraId="0AE79412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Qualitative studies </w:t>
            </w:r>
          </w:p>
        </w:tc>
      </w:tr>
      <w:tr w:rsidR="00432471" w:rsidRPr="0031798A" w14:paraId="1DFE21E5" w14:textId="77777777" w:rsidTr="003E5FFD">
        <w:tc>
          <w:tcPr>
            <w:tcW w:w="630" w:type="dxa"/>
          </w:tcPr>
          <w:p w14:paraId="2B70BDA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1F298C03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7ED13B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D1A88B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7DFC56A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4964ED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255C65A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4B48AB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7D3965A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Non-core </w:t>
            </w:r>
          </w:p>
        </w:tc>
      </w:tr>
      <w:tr w:rsidR="00432471" w:rsidRPr="0031798A" w14:paraId="5F6459DE" w14:textId="77777777" w:rsidTr="003E5FFD">
        <w:tc>
          <w:tcPr>
            <w:tcW w:w="630" w:type="dxa"/>
          </w:tcPr>
          <w:p w14:paraId="396720B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1425" w:type="dxa"/>
            <w:gridSpan w:val="8"/>
          </w:tcPr>
          <w:p w14:paraId="445DD94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Internship </w:t>
            </w:r>
          </w:p>
        </w:tc>
      </w:tr>
      <w:tr w:rsidR="00432471" w:rsidRPr="0031798A" w14:paraId="2A33F919" w14:textId="77777777" w:rsidTr="003E5FFD">
        <w:tc>
          <w:tcPr>
            <w:tcW w:w="630" w:type="dxa"/>
          </w:tcPr>
          <w:p w14:paraId="27D88FE3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3A14C31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498C479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24" w:type="dxa"/>
          </w:tcPr>
          <w:p w14:paraId="25A2E1E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94" w:type="dxa"/>
          </w:tcPr>
          <w:p w14:paraId="74C0BB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20E9B94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7" w:type="dxa"/>
          </w:tcPr>
          <w:p w14:paraId="41755A1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742" w:type="dxa"/>
          </w:tcPr>
          <w:p w14:paraId="4E0D1B6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67E07D4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4DCFE37F" w14:textId="77777777" w:rsidTr="003E5FFD">
        <w:tc>
          <w:tcPr>
            <w:tcW w:w="630" w:type="dxa"/>
          </w:tcPr>
          <w:p w14:paraId="26E7ECC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1425" w:type="dxa"/>
            <w:gridSpan w:val="8"/>
          </w:tcPr>
          <w:p w14:paraId="2A746192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Disaster Epidemiology </w:t>
            </w:r>
          </w:p>
        </w:tc>
      </w:tr>
      <w:tr w:rsidR="00432471" w:rsidRPr="0031798A" w14:paraId="0D43F774" w14:textId="77777777" w:rsidTr="003E5FFD">
        <w:tc>
          <w:tcPr>
            <w:tcW w:w="630" w:type="dxa"/>
          </w:tcPr>
          <w:p w14:paraId="3B57679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232DC747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2E42A3D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4D94600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503495C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0C61E33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225636C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08057E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36B9B43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792DA543" w14:textId="77777777" w:rsidTr="003E5FFD">
        <w:tc>
          <w:tcPr>
            <w:tcW w:w="630" w:type="dxa"/>
          </w:tcPr>
          <w:p w14:paraId="0378E39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1425" w:type="dxa"/>
            <w:gridSpan w:val="8"/>
          </w:tcPr>
          <w:p w14:paraId="4FBF4E5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Epidemiology skills laboratory </w:t>
            </w:r>
          </w:p>
        </w:tc>
      </w:tr>
      <w:tr w:rsidR="00432471" w:rsidRPr="0031798A" w14:paraId="0968262E" w14:textId="77777777" w:rsidTr="003E5FFD">
        <w:tc>
          <w:tcPr>
            <w:tcW w:w="630" w:type="dxa"/>
          </w:tcPr>
          <w:p w14:paraId="672A01F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519B0A1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43E01E7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07FE18A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3A04421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0693A0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6FE3590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7FDA8C5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7E471E7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4C9AF2BF" w14:textId="77777777" w:rsidTr="003E5FFD">
        <w:tc>
          <w:tcPr>
            <w:tcW w:w="630" w:type="dxa"/>
          </w:tcPr>
          <w:p w14:paraId="7B8D64A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1425" w:type="dxa"/>
            <w:gridSpan w:val="8"/>
          </w:tcPr>
          <w:p w14:paraId="7A5C93B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Epidemiology models </w:t>
            </w:r>
          </w:p>
        </w:tc>
      </w:tr>
      <w:tr w:rsidR="00432471" w:rsidRPr="0031798A" w14:paraId="653F021B" w14:textId="77777777" w:rsidTr="003E5FFD">
        <w:tc>
          <w:tcPr>
            <w:tcW w:w="630" w:type="dxa"/>
          </w:tcPr>
          <w:p w14:paraId="6F5F768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3C54186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0137FF3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5C46500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079B44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2804E30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5E864CF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143C6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0026A2C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66234C28" w14:textId="77777777" w:rsidTr="003E5FFD">
        <w:tc>
          <w:tcPr>
            <w:tcW w:w="630" w:type="dxa"/>
          </w:tcPr>
          <w:p w14:paraId="3D40BBE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1425" w:type="dxa"/>
            <w:gridSpan w:val="8"/>
          </w:tcPr>
          <w:p w14:paraId="7775329B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Nutritional Epidemiology </w:t>
            </w:r>
          </w:p>
        </w:tc>
      </w:tr>
      <w:tr w:rsidR="00432471" w:rsidRPr="0031798A" w14:paraId="6EC8B5F0" w14:textId="77777777" w:rsidTr="003E5FFD">
        <w:tc>
          <w:tcPr>
            <w:tcW w:w="630" w:type="dxa"/>
          </w:tcPr>
          <w:p w14:paraId="732D914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362BC04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477BB84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7058A7B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42745B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41A956E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1878310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55FD306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6D36EA5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2B9B7009" w14:textId="77777777" w:rsidTr="003E5FFD">
        <w:tc>
          <w:tcPr>
            <w:tcW w:w="630" w:type="dxa"/>
          </w:tcPr>
          <w:p w14:paraId="24F8AA28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1425" w:type="dxa"/>
            <w:gridSpan w:val="8"/>
          </w:tcPr>
          <w:p w14:paraId="72A47EA5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Health economics </w:t>
            </w:r>
          </w:p>
        </w:tc>
      </w:tr>
      <w:tr w:rsidR="00432471" w:rsidRPr="0031798A" w14:paraId="652CA295" w14:textId="77777777" w:rsidTr="003E5FFD">
        <w:tc>
          <w:tcPr>
            <w:tcW w:w="630" w:type="dxa"/>
          </w:tcPr>
          <w:p w14:paraId="0525D8E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17FF8C6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41BB48B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48E1EF9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EB0926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76EC3AA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5F92E0F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20CD953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09E3046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432EF5C8" w14:textId="77777777" w:rsidTr="003E5FFD">
        <w:tc>
          <w:tcPr>
            <w:tcW w:w="630" w:type="dxa"/>
          </w:tcPr>
          <w:p w14:paraId="7C660CA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1425" w:type="dxa"/>
            <w:gridSpan w:val="8"/>
          </w:tcPr>
          <w:p w14:paraId="72019E9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Clinical trial </w:t>
            </w:r>
          </w:p>
        </w:tc>
      </w:tr>
      <w:tr w:rsidR="00432471" w:rsidRPr="0031798A" w14:paraId="0604EF09" w14:textId="77777777" w:rsidTr="003E5FFD">
        <w:tc>
          <w:tcPr>
            <w:tcW w:w="630" w:type="dxa"/>
          </w:tcPr>
          <w:p w14:paraId="7B97C02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07B3E22E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AF8A6C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5023C0C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06A7052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07E97B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238F37C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485C71A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1D81577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53CB1797" w14:textId="77777777" w:rsidTr="003E5FFD">
        <w:tc>
          <w:tcPr>
            <w:tcW w:w="630" w:type="dxa"/>
          </w:tcPr>
          <w:p w14:paraId="0652E358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1425" w:type="dxa"/>
            <w:gridSpan w:val="8"/>
          </w:tcPr>
          <w:p w14:paraId="34E86DD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Cardiovascular disease Epidemiology </w:t>
            </w:r>
          </w:p>
        </w:tc>
      </w:tr>
      <w:tr w:rsidR="00432471" w:rsidRPr="0031798A" w14:paraId="24D99134" w14:textId="77777777" w:rsidTr="003E5FFD">
        <w:tc>
          <w:tcPr>
            <w:tcW w:w="630" w:type="dxa"/>
          </w:tcPr>
          <w:p w14:paraId="3154DC1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1F8B3458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3A63E85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25D5195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7B38E56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0C4B9D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261A53D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5B0EED5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66B4101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23B3B072" w14:textId="77777777" w:rsidTr="003E5FFD">
        <w:tc>
          <w:tcPr>
            <w:tcW w:w="630" w:type="dxa"/>
          </w:tcPr>
          <w:p w14:paraId="49A44BB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1425" w:type="dxa"/>
            <w:gridSpan w:val="8"/>
          </w:tcPr>
          <w:p w14:paraId="3EFA4EF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Special topics in Epidemiology</w:t>
            </w:r>
          </w:p>
        </w:tc>
      </w:tr>
      <w:tr w:rsidR="00432471" w:rsidRPr="0031798A" w14:paraId="1579E741" w14:textId="77777777" w:rsidTr="003E5FFD">
        <w:tc>
          <w:tcPr>
            <w:tcW w:w="630" w:type="dxa"/>
          </w:tcPr>
          <w:p w14:paraId="3F84DC08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66F9F7D8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EA60A9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62F1E72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753D8CE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5553233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717A5F06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7E9C60E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503ED4E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02524483" w14:textId="77777777" w:rsidTr="003E5FFD">
        <w:tc>
          <w:tcPr>
            <w:tcW w:w="630" w:type="dxa"/>
          </w:tcPr>
          <w:p w14:paraId="00A9537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1425" w:type="dxa"/>
            <w:gridSpan w:val="8"/>
          </w:tcPr>
          <w:p w14:paraId="7AF41EE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Clinical Epidemiology </w:t>
            </w:r>
          </w:p>
        </w:tc>
      </w:tr>
      <w:tr w:rsidR="00432471" w:rsidRPr="0031798A" w14:paraId="54081AF1" w14:textId="77777777" w:rsidTr="003E5FFD">
        <w:tc>
          <w:tcPr>
            <w:tcW w:w="630" w:type="dxa"/>
          </w:tcPr>
          <w:p w14:paraId="291B044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0C7FAB2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8D4D63A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382B1C4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68E7B164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1B8D49FC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165BF74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612B2BF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5043CC7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04963B1B" w14:textId="77777777" w:rsidTr="003E5FFD">
        <w:tc>
          <w:tcPr>
            <w:tcW w:w="630" w:type="dxa"/>
          </w:tcPr>
          <w:p w14:paraId="55FE795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1425" w:type="dxa"/>
            <w:gridSpan w:val="8"/>
          </w:tcPr>
          <w:p w14:paraId="1E823775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 xml:space="preserve">Technical English language </w:t>
            </w:r>
          </w:p>
        </w:tc>
      </w:tr>
      <w:tr w:rsidR="00432471" w:rsidRPr="0031798A" w14:paraId="4D94F847" w14:textId="77777777" w:rsidTr="003E5FFD">
        <w:tc>
          <w:tcPr>
            <w:tcW w:w="630" w:type="dxa"/>
          </w:tcPr>
          <w:p w14:paraId="126625B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73C2C6EF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1256A1A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24" w:type="dxa"/>
          </w:tcPr>
          <w:p w14:paraId="208473F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4626F1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79" w:type="dxa"/>
          </w:tcPr>
          <w:p w14:paraId="1F4D092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177" w:type="dxa"/>
          </w:tcPr>
          <w:p w14:paraId="69649BF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2" w:type="dxa"/>
          </w:tcPr>
          <w:p w14:paraId="53C0568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536" w:type="dxa"/>
          </w:tcPr>
          <w:p w14:paraId="14C4664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Non-core</w:t>
            </w:r>
          </w:p>
        </w:tc>
      </w:tr>
      <w:tr w:rsidR="00432471" w:rsidRPr="0031798A" w14:paraId="43EECBC7" w14:textId="77777777" w:rsidTr="003E5FFD">
        <w:tc>
          <w:tcPr>
            <w:tcW w:w="630" w:type="dxa"/>
          </w:tcPr>
          <w:p w14:paraId="67059C0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1425" w:type="dxa"/>
            <w:gridSpan w:val="8"/>
          </w:tcPr>
          <w:p w14:paraId="5D3E8E87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 (None core courses)</w:t>
            </w:r>
          </w:p>
        </w:tc>
      </w:tr>
      <w:tr w:rsidR="00432471" w:rsidRPr="0031798A" w14:paraId="099D4079" w14:textId="77777777" w:rsidTr="003E5FFD">
        <w:tc>
          <w:tcPr>
            <w:tcW w:w="630" w:type="dxa"/>
          </w:tcPr>
          <w:p w14:paraId="3B0C590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63BF2852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377AAB0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24" w:type="dxa"/>
          </w:tcPr>
          <w:p w14:paraId="7800123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35C6DC2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1379" w:type="dxa"/>
          </w:tcPr>
          <w:p w14:paraId="28F8DC3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7" w:type="dxa"/>
          </w:tcPr>
          <w:p w14:paraId="6E24590E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14:paraId="037967B3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6" w:type="dxa"/>
          </w:tcPr>
          <w:p w14:paraId="638BEA0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32471" w:rsidRPr="0031798A" w14:paraId="258B3F1E" w14:textId="77777777" w:rsidTr="003E5FFD">
        <w:tc>
          <w:tcPr>
            <w:tcW w:w="630" w:type="dxa"/>
          </w:tcPr>
          <w:p w14:paraId="70BF0B17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1425" w:type="dxa"/>
            <w:gridSpan w:val="8"/>
          </w:tcPr>
          <w:p w14:paraId="6C1966D7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Medical information systems</w:t>
            </w:r>
          </w:p>
        </w:tc>
      </w:tr>
      <w:tr w:rsidR="00432471" w:rsidRPr="0031798A" w14:paraId="1F028A21" w14:textId="77777777" w:rsidTr="003E5FFD">
        <w:tc>
          <w:tcPr>
            <w:tcW w:w="630" w:type="dxa"/>
          </w:tcPr>
          <w:p w14:paraId="6A0122DC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48A33E45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3998A99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124" w:type="dxa"/>
          </w:tcPr>
          <w:p w14:paraId="30AE0AF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794" w:type="dxa"/>
          </w:tcPr>
          <w:p w14:paraId="1FE7D07F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79" w:type="dxa"/>
          </w:tcPr>
          <w:p w14:paraId="1B364A0B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177" w:type="dxa"/>
          </w:tcPr>
          <w:p w14:paraId="0CC33A6D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742" w:type="dxa"/>
          </w:tcPr>
          <w:p w14:paraId="38A52471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1536" w:type="dxa"/>
          </w:tcPr>
          <w:p w14:paraId="3273C96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compensatory</w:t>
            </w:r>
          </w:p>
        </w:tc>
      </w:tr>
      <w:tr w:rsidR="00432471" w:rsidRPr="0031798A" w14:paraId="21F0A4E7" w14:textId="77777777" w:rsidTr="003E5FFD">
        <w:tc>
          <w:tcPr>
            <w:tcW w:w="630" w:type="dxa"/>
          </w:tcPr>
          <w:p w14:paraId="3F79C45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11425" w:type="dxa"/>
            <w:gridSpan w:val="8"/>
          </w:tcPr>
          <w:p w14:paraId="3D6D375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Sum (Compensatory courses)</w:t>
            </w:r>
          </w:p>
        </w:tc>
      </w:tr>
      <w:tr w:rsidR="00432471" w:rsidRPr="0031798A" w14:paraId="2B9FFBC9" w14:textId="77777777" w:rsidTr="003E5FFD">
        <w:tc>
          <w:tcPr>
            <w:tcW w:w="630" w:type="dxa"/>
          </w:tcPr>
          <w:p w14:paraId="27F2F06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5" w:type="dxa"/>
          </w:tcPr>
          <w:p w14:paraId="2DFDB25B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78B0081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24" w:type="dxa"/>
          </w:tcPr>
          <w:p w14:paraId="1433AC62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94" w:type="dxa"/>
          </w:tcPr>
          <w:p w14:paraId="1D68E479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79" w:type="dxa"/>
          </w:tcPr>
          <w:p w14:paraId="5C11CAA0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7" w:type="dxa"/>
          </w:tcPr>
          <w:p w14:paraId="31973FB5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14:paraId="1273C598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6" w:type="dxa"/>
          </w:tcPr>
          <w:p w14:paraId="7E700C97" w14:textId="77777777" w:rsidR="00432471" w:rsidRPr="0031798A" w:rsidRDefault="00432471" w:rsidP="003E5FFD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4B6E8BFF" w14:textId="77777777" w:rsidR="00432471" w:rsidRPr="0031798A" w:rsidRDefault="00432471" w:rsidP="00432471">
      <w:pPr>
        <w:rPr>
          <w:rFonts w:asciiTheme="majorBidi" w:hAnsiTheme="majorBidi" w:cstheme="majorBidi"/>
          <w:b/>
          <w:bCs/>
        </w:rPr>
      </w:pPr>
      <w:bookmarkStart w:id="0" w:name="_Hlk142078839"/>
      <w:bookmarkStart w:id="1" w:name="_Hlk142047449"/>
      <w:r w:rsidRPr="0031798A">
        <w:rPr>
          <w:rFonts w:asciiTheme="majorBidi" w:hAnsiTheme="majorBidi" w:cstheme="majorBidi"/>
          <w:b/>
          <w:bCs/>
        </w:rPr>
        <w:t xml:space="preserve">              </w:t>
      </w:r>
    </w:p>
    <w:p w14:paraId="338B1C52" w14:textId="6AFD9432" w:rsidR="00432471" w:rsidRPr="0031798A" w:rsidRDefault="00432471" w:rsidP="00432471">
      <w:pPr>
        <w:rPr>
          <w:rFonts w:asciiTheme="majorBidi" w:hAnsiTheme="majorBidi" w:cstheme="majorBidi"/>
        </w:rPr>
      </w:pPr>
      <w:r w:rsidRPr="0031798A">
        <w:rPr>
          <w:rFonts w:asciiTheme="majorBidi" w:hAnsiTheme="majorBidi" w:cstheme="majorBidi"/>
          <w:b/>
          <w:bCs/>
        </w:rPr>
        <w:t xml:space="preserve">  Note 1:</w:t>
      </w:r>
      <w:r w:rsidRPr="0031798A">
        <w:rPr>
          <w:rFonts w:asciiTheme="majorBidi" w:hAnsiTheme="majorBidi" w:cstheme="majorBidi"/>
        </w:rPr>
        <w:t xml:space="preserve"> The students must take 6 units of non-core courses, as approved by the professors and the university</w:t>
      </w:r>
      <w:r w:rsidRPr="0031798A">
        <w:rPr>
          <w:rFonts w:asciiTheme="majorBidi" w:hAnsiTheme="majorBidi" w:cstheme="majorBidi"/>
          <w:rtl/>
        </w:rPr>
        <w:t xml:space="preserve"> </w:t>
      </w:r>
      <w:r w:rsidRPr="0031798A">
        <w:rPr>
          <w:rFonts w:asciiTheme="majorBidi" w:hAnsiTheme="majorBidi" w:cstheme="majorBidi"/>
        </w:rPr>
        <w:t>council.</w:t>
      </w:r>
    </w:p>
    <w:p w14:paraId="7ACA4882" w14:textId="77777777" w:rsidR="00432471" w:rsidRPr="0031798A" w:rsidRDefault="00432471" w:rsidP="00432471">
      <w:pPr>
        <w:rPr>
          <w:rFonts w:asciiTheme="majorBidi" w:hAnsiTheme="majorBidi" w:cstheme="majorBidi"/>
        </w:rPr>
      </w:pPr>
    </w:p>
    <w:bookmarkEnd w:id="0"/>
    <w:p w14:paraId="3D4C9172" w14:textId="77777777" w:rsidR="00432471" w:rsidRPr="0031798A" w:rsidRDefault="00432471" w:rsidP="00432471">
      <w:pPr>
        <w:rPr>
          <w:rFonts w:asciiTheme="majorBidi" w:hAnsiTheme="majorBidi" w:cstheme="majorBidi"/>
          <w:b/>
          <w:bCs/>
        </w:rPr>
      </w:pPr>
      <w:r w:rsidRPr="0031798A">
        <w:rPr>
          <w:rFonts w:asciiTheme="majorBidi" w:hAnsiTheme="majorBidi" w:cstheme="majorBidi"/>
          <w:b/>
          <w:bCs/>
        </w:rPr>
        <w:t xml:space="preserve">               Training workshops title in this course:</w:t>
      </w:r>
    </w:p>
    <w:tbl>
      <w:tblPr>
        <w:tblStyle w:val="TableGrid"/>
        <w:tblW w:w="0" w:type="auto"/>
        <w:tblInd w:w="8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1800"/>
        <w:gridCol w:w="1980"/>
      </w:tblGrid>
      <w:tr w:rsidR="00432471" w:rsidRPr="0031798A" w14:paraId="42E96525" w14:textId="77777777" w:rsidTr="003E5FFD">
        <w:tc>
          <w:tcPr>
            <w:tcW w:w="4585" w:type="dxa"/>
            <w:tcBorders>
              <w:top w:val="single" w:sz="4" w:space="0" w:color="auto"/>
              <w:bottom w:val="single" w:sz="4" w:space="0" w:color="auto"/>
            </w:tcBorders>
          </w:tcPr>
          <w:p w14:paraId="3D74A3BF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>Workshops title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BAAE5A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 xml:space="preserve">Minimum hours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ABF95FA" w14:textId="77777777" w:rsidR="00432471" w:rsidRPr="0031798A" w:rsidRDefault="00432471" w:rsidP="003E5FFD">
            <w:pPr>
              <w:rPr>
                <w:rFonts w:asciiTheme="majorBidi" w:hAnsiTheme="majorBidi" w:cstheme="majorBidi"/>
                <w:b/>
                <w:bCs/>
              </w:rPr>
            </w:pPr>
            <w:r w:rsidRPr="0031798A">
              <w:rPr>
                <w:rFonts w:asciiTheme="majorBidi" w:hAnsiTheme="majorBidi" w:cstheme="majorBidi"/>
                <w:b/>
                <w:bCs/>
              </w:rPr>
              <w:t xml:space="preserve">Time </w:t>
            </w:r>
          </w:p>
        </w:tc>
      </w:tr>
      <w:tr w:rsidR="00432471" w:rsidRPr="0031798A" w14:paraId="3C589A0C" w14:textId="77777777" w:rsidTr="003E5FFD">
        <w:tc>
          <w:tcPr>
            <w:tcW w:w="4585" w:type="dxa"/>
            <w:tcBorders>
              <w:top w:val="single" w:sz="4" w:space="0" w:color="auto"/>
            </w:tcBorders>
          </w:tcPr>
          <w:p w14:paraId="0EDA27AB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Passive defense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2307BD3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90B2A09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Before graduation  </w:t>
            </w:r>
          </w:p>
        </w:tc>
      </w:tr>
      <w:tr w:rsidR="00432471" w:rsidRPr="0031798A" w14:paraId="10E8EF7A" w14:textId="77777777" w:rsidTr="003E5FFD">
        <w:tc>
          <w:tcPr>
            <w:tcW w:w="4585" w:type="dxa"/>
          </w:tcPr>
          <w:p w14:paraId="2E1AA516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Entrepreneurship</w:t>
            </w:r>
          </w:p>
        </w:tc>
        <w:tc>
          <w:tcPr>
            <w:tcW w:w="1800" w:type="dxa"/>
          </w:tcPr>
          <w:p w14:paraId="4F3C17F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980" w:type="dxa"/>
          </w:tcPr>
          <w:p w14:paraId="4F6FD91C" w14:textId="77777777" w:rsidR="00432471" w:rsidRPr="0031798A" w:rsidRDefault="00432471" w:rsidP="003E5FF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1798A">
              <w:rPr>
                <w:rFonts w:asciiTheme="majorBidi" w:hAnsiTheme="majorBidi" w:cstheme="majorBidi"/>
              </w:rPr>
              <w:t xml:space="preserve">Before graduation  </w:t>
            </w:r>
          </w:p>
        </w:tc>
      </w:tr>
      <w:tr w:rsidR="00432471" w:rsidRPr="0031798A" w14:paraId="0A1E955E" w14:textId="77777777" w:rsidTr="003E5FFD">
        <w:tc>
          <w:tcPr>
            <w:tcW w:w="4585" w:type="dxa"/>
          </w:tcPr>
          <w:p w14:paraId="5337C8CD" w14:textId="77777777" w:rsidR="00432471" w:rsidRPr="0031798A" w:rsidRDefault="00432471" w:rsidP="003E5FF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Ethics in research</w:t>
            </w:r>
          </w:p>
        </w:tc>
        <w:tc>
          <w:tcPr>
            <w:tcW w:w="1800" w:type="dxa"/>
          </w:tcPr>
          <w:p w14:paraId="1E1F442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980" w:type="dxa"/>
          </w:tcPr>
          <w:p w14:paraId="30856FCB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Before graduation  </w:t>
            </w:r>
          </w:p>
        </w:tc>
      </w:tr>
      <w:tr w:rsidR="00432471" w:rsidRPr="0031798A" w14:paraId="036F0E4C" w14:textId="77777777" w:rsidTr="003E5FFD">
        <w:tc>
          <w:tcPr>
            <w:tcW w:w="4585" w:type="dxa"/>
          </w:tcPr>
          <w:p w14:paraId="5254E9B9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Scientific writing (elementary and intermediate)</w:t>
            </w:r>
          </w:p>
        </w:tc>
        <w:tc>
          <w:tcPr>
            <w:tcW w:w="1800" w:type="dxa"/>
          </w:tcPr>
          <w:p w14:paraId="1E974F5A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1980" w:type="dxa"/>
          </w:tcPr>
          <w:p w14:paraId="2DCBEDD0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Before graduation  </w:t>
            </w:r>
          </w:p>
        </w:tc>
      </w:tr>
      <w:tr w:rsidR="00432471" w:rsidRPr="0031798A" w14:paraId="3A92B174" w14:textId="77777777" w:rsidTr="003E5FFD">
        <w:tc>
          <w:tcPr>
            <w:tcW w:w="4585" w:type="dxa"/>
          </w:tcPr>
          <w:p w14:paraId="568422E5" w14:textId="77777777" w:rsidR="00432471" w:rsidRPr="0031798A" w:rsidRDefault="00432471" w:rsidP="003E5FFD">
            <w:pPr>
              <w:rPr>
                <w:rFonts w:asciiTheme="majorBidi" w:hAnsiTheme="majorBidi" w:cstheme="majorBidi"/>
                <w:lang w:bidi="fa-IR"/>
              </w:rPr>
            </w:pPr>
            <w:r w:rsidRPr="0031798A">
              <w:rPr>
                <w:rFonts w:asciiTheme="majorBidi" w:hAnsiTheme="majorBidi" w:cstheme="majorBidi"/>
                <w:lang w:bidi="fa-IR"/>
              </w:rPr>
              <w:t>Advanced research method</w:t>
            </w:r>
          </w:p>
        </w:tc>
        <w:tc>
          <w:tcPr>
            <w:tcW w:w="1800" w:type="dxa"/>
          </w:tcPr>
          <w:p w14:paraId="263B8841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1980" w:type="dxa"/>
          </w:tcPr>
          <w:p w14:paraId="54E6F004" w14:textId="77777777" w:rsidR="00432471" w:rsidRPr="0031798A" w:rsidRDefault="00432471" w:rsidP="003E5FFD">
            <w:pPr>
              <w:rPr>
                <w:rFonts w:asciiTheme="majorBidi" w:hAnsiTheme="majorBidi" w:cstheme="majorBidi"/>
              </w:rPr>
            </w:pPr>
            <w:r w:rsidRPr="0031798A">
              <w:rPr>
                <w:rFonts w:asciiTheme="majorBidi" w:hAnsiTheme="majorBidi" w:cstheme="majorBidi"/>
              </w:rPr>
              <w:t xml:space="preserve">Before graduation  </w:t>
            </w:r>
          </w:p>
        </w:tc>
      </w:tr>
      <w:bookmarkEnd w:id="1"/>
    </w:tbl>
    <w:p w14:paraId="28AE8D7A" w14:textId="77777777" w:rsidR="00432471" w:rsidRPr="0031798A" w:rsidRDefault="00432471" w:rsidP="00432471">
      <w:pPr>
        <w:spacing w:after="0"/>
        <w:rPr>
          <w:rFonts w:asciiTheme="majorBidi" w:hAnsiTheme="majorBidi" w:cstheme="majorBidi"/>
          <w:lang w:bidi="fa-IR"/>
        </w:rPr>
      </w:pPr>
    </w:p>
    <w:p w14:paraId="4B764F18" w14:textId="1D2B24D9" w:rsidR="00432471" w:rsidRPr="0031798A" w:rsidRDefault="00432471" w:rsidP="00432471">
      <w:pPr>
        <w:spacing w:after="0"/>
        <w:rPr>
          <w:rFonts w:asciiTheme="majorBidi" w:hAnsiTheme="majorBidi" w:cstheme="majorBidi"/>
          <w:lang w:bidi="fa-IR"/>
        </w:rPr>
      </w:pPr>
      <w:r w:rsidRPr="0031798A">
        <w:rPr>
          <w:rFonts w:asciiTheme="majorBidi" w:hAnsiTheme="majorBidi" w:cstheme="majorBidi"/>
          <w:b/>
          <w:bCs/>
          <w:lang w:bidi="fa-IR"/>
        </w:rPr>
        <w:t xml:space="preserve">               Note 2</w:t>
      </w:r>
      <w:r w:rsidRPr="0031798A">
        <w:rPr>
          <w:rFonts w:asciiTheme="majorBidi" w:hAnsiTheme="majorBidi" w:cstheme="majorBidi"/>
          <w:lang w:bidi="fa-IR"/>
        </w:rPr>
        <w:t xml:space="preserve">: </w:t>
      </w:r>
      <w:r w:rsidRPr="0031798A">
        <w:rPr>
          <w:rFonts w:asciiTheme="majorBidi" w:hAnsiTheme="majorBidi" w:cstheme="majorBidi"/>
        </w:rPr>
        <w:t xml:space="preserve">Students must take at least 4 workshops </w:t>
      </w:r>
      <w:r w:rsidRPr="0031798A">
        <w:rPr>
          <w:rFonts w:asciiTheme="majorBidi" w:hAnsiTheme="majorBidi" w:cstheme="majorBidi"/>
          <w:lang w:bidi="fa-IR"/>
        </w:rPr>
        <w:t xml:space="preserve">before graduation. </w:t>
      </w:r>
    </w:p>
    <w:p w14:paraId="14C53A64" w14:textId="2EBB4E1A" w:rsidR="00432471" w:rsidRPr="004611FE" w:rsidRDefault="00432471" w:rsidP="00432471">
      <w:pPr>
        <w:rPr>
          <w:rFonts w:asciiTheme="majorBidi" w:hAnsiTheme="majorBidi" w:cstheme="majorBidi"/>
          <w:lang w:bidi="fa-IR"/>
        </w:rPr>
      </w:pPr>
      <w:r w:rsidRPr="0031798A">
        <w:rPr>
          <w:rFonts w:asciiTheme="majorBidi" w:hAnsiTheme="majorBidi" w:cstheme="majorBidi"/>
          <w:b/>
          <w:bCs/>
          <w:lang w:bidi="fa-IR"/>
        </w:rPr>
        <w:t xml:space="preserve">               Note 2</w:t>
      </w:r>
      <w:r w:rsidRPr="0031798A">
        <w:rPr>
          <w:rFonts w:asciiTheme="majorBidi" w:hAnsiTheme="majorBidi" w:cstheme="majorBidi"/>
          <w:lang w:bidi="fa-IR"/>
        </w:rPr>
        <w:t>: Scientific writing and ethics workshops are mandatory.</w:t>
      </w:r>
    </w:p>
    <w:p w14:paraId="2066C8C3" w14:textId="77777777" w:rsidR="0078703D" w:rsidRPr="00EC73D3" w:rsidRDefault="0078703D">
      <w:pPr>
        <w:rPr>
          <w:rFonts w:asciiTheme="majorBidi" w:hAnsiTheme="majorBidi" w:cstheme="majorBidi"/>
        </w:rPr>
      </w:pPr>
    </w:p>
    <w:sectPr w:rsidR="0078703D" w:rsidRPr="00EC73D3" w:rsidSect="004279C7">
      <w:pgSz w:w="15840" w:h="12240" w:orient="landscape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7F60D" w14:textId="77777777" w:rsidR="00625C98" w:rsidRDefault="00625C98" w:rsidP="003B2194">
      <w:pPr>
        <w:spacing w:after="0" w:line="240" w:lineRule="auto"/>
      </w:pPr>
      <w:r>
        <w:separator/>
      </w:r>
    </w:p>
  </w:endnote>
  <w:endnote w:type="continuationSeparator" w:id="0">
    <w:p w14:paraId="65F6FCEF" w14:textId="77777777" w:rsidR="00625C98" w:rsidRDefault="00625C98" w:rsidP="003B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8B90A" w14:textId="77777777" w:rsidR="00625C98" w:rsidRDefault="00625C98" w:rsidP="003B2194">
      <w:pPr>
        <w:spacing w:after="0" w:line="240" w:lineRule="auto"/>
      </w:pPr>
      <w:r>
        <w:separator/>
      </w:r>
    </w:p>
  </w:footnote>
  <w:footnote w:type="continuationSeparator" w:id="0">
    <w:p w14:paraId="413B5409" w14:textId="77777777" w:rsidR="00625C98" w:rsidRDefault="00625C98" w:rsidP="003B2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04BBA"/>
    <w:multiLevelType w:val="hybridMultilevel"/>
    <w:tmpl w:val="554E12CC"/>
    <w:lvl w:ilvl="0" w:tplc="E4563B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793F"/>
    <w:multiLevelType w:val="hybridMultilevel"/>
    <w:tmpl w:val="8FFE83A6"/>
    <w:lvl w:ilvl="0" w:tplc="5A4689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A0083"/>
    <w:multiLevelType w:val="multilevel"/>
    <w:tmpl w:val="9A74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F629AA"/>
    <w:multiLevelType w:val="multilevel"/>
    <w:tmpl w:val="163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8485514">
    <w:abstractNumId w:val="1"/>
  </w:num>
  <w:num w:numId="2" w16cid:durableId="1181237294">
    <w:abstractNumId w:val="0"/>
  </w:num>
  <w:num w:numId="3" w16cid:durableId="1752969045">
    <w:abstractNumId w:val="3"/>
  </w:num>
  <w:num w:numId="4" w16cid:durableId="2079011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3D"/>
    <w:rsid w:val="00020062"/>
    <w:rsid w:val="000A207B"/>
    <w:rsid w:val="000B34A2"/>
    <w:rsid w:val="00127E19"/>
    <w:rsid w:val="0015765B"/>
    <w:rsid w:val="001800F3"/>
    <w:rsid w:val="00196807"/>
    <w:rsid w:val="001A2EA2"/>
    <w:rsid w:val="001C37AF"/>
    <w:rsid w:val="002216EC"/>
    <w:rsid w:val="00247AF7"/>
    <w:rsid w:val="002828F9"/>
    <w:rsid w:val="002D334A"/>
    <w:rsid w:val="0031798A"/>
    <w:rsid w:val="00376F7E"/>
    <w:rsid w:val="003B2194"/>
    <w:rsid w:val="003D7406"/>
    <w:rsid w:val="003E6000"/>
    <w:rsid w:val="004279C7"/>
    <w:rsid w:val="00432471"/>
    <w:rsid w:val="0043767E"/>
    <w:rsid w:val="00437708"/>
    <w:rsid w:val="00451FDC"/>
    <w:rsid w:val="00561A32"/>
    <w:rsid w:val="0058130B"/>
    <w:rsid w:val="00584FC4"/>
    <w:rsid w:val="00596331"/>
    <w:rsid w:val="005970FE"/>
    <w:rsid w:val="006020F9"/>
    <w:rsid w:val="006070DC"/>
    <w:rsid w:val="00625C98"/>
    <w:rsid w:val="00662DF9"/>
    <w:rsid w:val="00702D2E"/>
    <w:rsid w:val="0074791E"/>
    <w:rsid w:val="0078703D"/>
    <w:rsid w:val="007E5032"/>
    <w:rsid w:val="007F5F21"/>
    <w:rsid w:val="0088722E"/>
    <w:rsid w:val="00893EC6"/>
    <w:rsid w:val="008C5A29"/>
    <w:rsid w:val="00944C51"/>
    <w:rsid w:val="009468C2"/>
    <w:rsid w:val="00957B80"/>
    <w:rsid w:val="00960917"/>
    <w:rsid w:val="00A548D9"/>
    <w:rsid w:val="00A73067"/>
    <w:rsid w:val="00A86E66"/>
    <w:rsid w:val="00AA50DC"/>
    <w:rsid w:val="00AC4664"/>
    <w:rsid w:val="00AD2EAB"/>
    <w:rsid w:val="00B36CCA"/>
    <w:rsid w:val="00B934AD"/>
    <w:rsid w:val="00BD12E2"/>
    <w:rsid w:val="00C37C2F"/>
    <w:rsid w:val="00C562B9"/>
    <w:rsid w:val="00CD06BD"/>
    <w:rsid w:val="00CF713D"/>
    <w:rsid w:val="00D37EC8"/>
    <w:rsid w:val="00D6565B"/>
    <w:rsid w:val="00D902BB"/>
    <w:rsid w:val="00DE708E"/>
    <w:rsid w:val="00E61B0F"/>
    <w:rsid w:val="00EC73D3"/>
    <w:rsid w:val="00F26040"/>
    <w:rsid w:val="00F26AF8"/>
    <w:rsid w:val="00F27AB7"/>
    <w:rsid w:val="00F371EA"/>
    <w:rsid w:val="00F477F7"/>
    <w:rsid w:val="00F64767"/>
    <w:rsid w:val="00F843C6"/>
    <w:rsid w:val="00FA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0813B"/>
  <w15:chartTrackingRefBased/>
  <w15:docId w15:val="{6695E622-1D62-446E-9116-71571D14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3D"/>
    <w:pPr>
      <w:ind w:left="720"/>
      <w:contextualSpacing/>
    </w:pPr>
  </w:style>
  <w:style w:type="table" w:styleId="TableGrid">
    <w:name w:val="Table Grid"/>
    <w:basedOn w:val="TableNormal"/>
    <w:uiPriority w:val="39"/>
    <w:rsid w:val="0078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B219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219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B21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A2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EA2"/>
  </w:style>
  <w:style w:type="paragraph" w:styleId="Footer">
    <w:name w:val="footer"/>
    <w:basedOn w:val="Normal"/>
    <w:link w:val="FooterChar"/>
    <w:uiPriority w:val="99"/>
    <w:unhideWhenUsed/>
    <w:rsid w:val="001A2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EA2"/>
  </w:style>
  <w:style w:type="character" w:styleId="CommentReference">
    <w:name w:val="annotation reference"/>
    <w:basedOn w:val="DefaultParagraphFont"/>
    <w:uiPriority w:val="99"/>
    <w:semiHidden/>
    <w:unhideWhenUsed/>
    <w:rsid w:val="00FA6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1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1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1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1D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9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0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029AF-8E8A-4AB8-9C4B-CAEEA08E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Zahra.A</dc:creator>
  <cp:keywords/>
  <dc:description/>
  <cp:lastModifiedBy>سوده سیدی</cp:lastModifiedBy>
  <cp:revision>4</cp:revision>
  <dcterms:created xsi:type="dcterms:W3CDTF">2023-08-06T12:52:00Z</dcterms:created>
  <dcterms:modified xsi:type="dcterms:W3CDTF">2024-11-18T04:05:00Z</dcterms:modified>
</cp:coreProperties>
</file>